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43" w:rsidRDefault="00617AE0" w:rsidP="00630451">
      <w:pPr>
        <w:pStyle w:val="SCT"/>
        <w:spacing w:line="276" w:lineRule="auto"/>
        <w:jc w:val="center"/>
        <w:rPr>
          <w:rStyle w:val="NAM"/>
          <w:rFonts w:ascii="Arial" w:hAnsi="Arial" w:cs="Arial"/>
          <w:b/>
        </w:rPr>
      </w:pPr>
      <w:bookmarkStart w:id="0" w:name="_GoBack"/>
      <w:bookmarkEnd w:id="0"/>
      <w:r w:rsidRPr="00923244">
        <w:rPr>
          <w:rFonts w:ascii="Arial" w:hAnsi="Arial" w:cs="Arial"/>
          <w:b/>
        </w:rPr>
        <w:t xml:space="preserve">SECTION </w:t>
      </w:r>
      <w:r w:rsidR="0063693C" w:rsidRPr="00923244">
        <w:rPr>
          <w:rFonts w:ascii="Arial" w:hAnsi="Arial" w:cs="Arial"/>
          <w:b/>
        </w:rPr>
        <w:t>48 14 00</w:t>
      </w:r>
      <w:r w:rsidRPr="00923244">
        <w:rPr>
          <w:rFonts w:ascii="Arial" w:hAnsi="Arial" w:cs="Arial"/>
          <w:b/>
        </w:rPr>
        <w:t xml:space="preserve"> </w:t>
      </w:r>
      <w:r w:rsidR="00923244" w:rsidRPr="00923244">
        <w:rPr>
          <w:rFonts w:ascii="Arial" w:hAnsi="Arial" w:cs="Arial"/>
          <w:b/>
        </w:rPr>
        <w:t>–</w:t>
      </w:r>
      <w:r w:rsidRPr="00923244">
        <w:rPr>
          <w:rFonts w:ascii="Arial" w:hAnsi="Arial" w:cs="Arial"/>
          <w:b/>
        </w:rPr>
        <w:t xml:space="preserve"> </w:t>
      </w:r>
      <w:r w:rsidR="00923244" w:rsidRPr="00923244">
        <w:rPr>
          <w:rFonts w:ascii="Arial" w:hAnsi="Arial" w:cs="Arial"/>
          <w:b/>
        </w:rPr>
        <w:t xml:space="preserve">BIPV </w:t>
      </w:r>
      <w:r w:rsidR="00BE5206">
        <w:rPr>
          <w:rFonts w:ascii="Arial" w:hAnsi="Arial" w:cs="Arial"/>
          <w:b/>
        </w:rPr>
        <w:t xml:space="preserve">PV </w:t>
      </w:r>
      <w:r w:rsidR="0063693C" w:rsidRPr="00923244">
        <w:rPr>
          <w:rStyle w:val="NAM"/>
          <w:rFonts w:ascii="Arial" w:hAnsi="Arial" w:cs="Arial"/>
          <w:b/>
        </w:rPr>
        <w:t>SYSTEMS</w:t>
      </w:r>
      <w:r w:rsidR="00AD09AF">
        <w:rPr>
          <w:rStyle w:val="NAM"/>
          <w:rFonts w:ascii="Arial" w:hAnsi="Arial" w:cs="Arial"/>
          <w:b/>
        </w:rPr>
        <w:t xml:space="preserve"> OVER </w:t>
      </w:r>
      <w:r w:rsidR="00497F6F">
        <w:rPr>
          <w:rStyle w:val="NAM"/>
          <w:rFonts w:ascii="Arial" w:hAnsi="Arial" w:cs="Arial"/>
          <w:b/>
        </w:rPr>
        <w:t>STANDING</w:t>
      </w:r>
      <w:r w:rsidR="00BE5206">
        <w:rPr>
          <w:rStyle w:val="NAM"/>
          <w:rFonts w:ascii="Arial" w:hAnsi="Arial" w:cs="Arial"/>
          <w:b/>
        </w:rPr>
        <w:t xml:space="preserve"> SEAM </w:t>
      </w:r>
      <w:r w:rsidR="007E2EEB">
        <w:rPr>
          <w:rStyle w:val="NAM"/>
          <w:rFonts w:ascii="Arial" w:hAnsi="Arial" w:cs="Arial"/>
          <w:b/>
        </w:rPr>
        <w:t xml:space="preserve">METAL </w:t>
      </w:r>
      <w:r w:rsidR="00BE5206">
        <w:rPr>
          <w:rStyle w:val="NAM"/>
          <w:rFonts w:ascii="Arial" w:hAnsi="Arial" w:cs="Arial"/>
          <w:b/>
        </w:rPr>
        <w:t xml:space="preserve"> </w:t>
      </w:r>
      <w:r w:rsidR="00497F6F">
        <w:rPr>
          <w:rStyle w:val="NAM"/>
          <w:rFonts w:ascii="Arial" w:hAnsi="Arial" w:cs="Arial"/>
          <w:b/>
        </w:rPr>
        <w:t>ROOF</w:t>
      </w:r>
      <w:r w:rsidR="00BE5206">
        <w:rPr>
          <w:rStyle w:val="NAM"/>
          <w:rFonts w:ascii="Arial" w:hAnsi="Arial" w:cs="Arial"/>
          <w:b/>
        </w:rPr>
        <w:t xml:space="preserve"> SYSTEMS</w:t>
      </w:r>
    </w:p>
    <w:p w:rsidR="00347D43" w:rsidRPr="00347D43" w:rsidRDefault="00347D43" w:rsidP="00630451">
      <w:pPr>
        <w:pStyle w:val="ART"/>
        <w:numPr>
          <w:ilvl w:val="0"/>
          <w:numId w:val="0"/>
        </w:numPr>
        <w:ind w:left="864"/>
        <w:jc w:val="center"/>
      </w:pPr>
    </w:p>
    <w:p w:rsidR="00617AE0" w:rsidRPr="0063693C" w:rsidRDefault="00617AE0" w:rsidP="00347D43">
      <w:pPr>
        <w:pStyle w:val="PRT"/>
        <w:spacing w:before="0" w:line="276" w:lineRule="auto"/>
        <w:jc w:val="left"/>
        <w:rPr>
          <w:rFonts w:ascii="Arial" w:hAnsi="Arial" w:cs="Arial"/>
        </w:rPr>
      </w:pPr>
      <w:r w:rsidRPr="0063693C">
        <w:rPr>
          <w:rFonts w:ascii="Arial" w:hAnsi="Arial" w:cs="Arial"/>
        </w:rPr>
        <w:t>GENERAL</w:t>
      </w:r>
      <w:r w:rsidR="00347D43">
        <w:rPr>
          <w:rFonts w:ascii="Arial" w:hAnsi="Arial" w:cs="Arial"/>
        </w:rPr>
        <w:t xml:space="preserve">     </w:t>
      </w:r>
    </w:p>
    <w:p w:rsidR="00617AE0" w:rsidRPr="0063693C" w:rsidRDefault="00617AE0" w:rsidP="00AA6007">
      <w:pPr>
        <w:pStyle w:val="ART"/>
        <w:spacing w:line="276" w:lineRule="auto"/>
        <w:jc w:val="left"/>
        <w:rPr>
          <w:rFonts w:ascii="Arial" w:hAnsi="Arial" w:cs="Arial"/>
        </w:rPr>
      </w:pPr>
      <w:r w:rsidRPr="0063693C">
        <w:rPr>
          <w:rFonts w:ascii="Arial" w:hAnsi="Arial" w:cs="Arial"/>
        </w:rPr>
        <w:t>SUMMARY</w:t>
      </w:r>
    </w:p>
    <w:p w:rsidR="00C76181" w:rsidRDefault="0063693C" w:rsidP="00C76181">
      <w:pPr>
        <w:pStyle w:val="PR1"/>
        <w:spacing w:line="276" w:lineRule="auto"/>
        <w:jc w:val="left"/>
        <w:rPr>
          <w:rFonts w:ascii="Arial" w:hAnsi="Arial" w:cs="Arial"/>
        </w:rPr>
      </w:pPr>
      <w:r w:rsidRPr="00C76181">
        <w:rPr>
          <w:rFonts w:ascii="Arial" w:hAnsi="Arial" w:cs="Arial"/>
        </w:rPr>
        <w:t xml:space="preserve">Section includes </w:t>
      </w:r>
      <w:r w:rsidR="00DE457E">
        <w:rPr>
          <w:rFonts w:ascii="Arial" w:hAnsi="Arial" w:cs="Arial"/>
        </w:rPr>
        <w:t xml:space="preserve">architectural </w:t>
      </w:r>
      <w:r w:rsidR="00497F6F">
        <w:rPr>
          <w:rFonts w:ascii="Arial" w:hAnsi="Arial" w:cs="Arial"/>
        </w:rPr>
        <w:t>Standing S</w:t>
      </w:r>
      <w:r w:rsidR="00DE457E">
        <w:rPr>
          <w:rFonts w:ascii="Arial" w:hAnsi="Arial" w:cs="Arial"/>
        </w:rPr>
        <w:t xml:space="preserve">eam </w:t>
      </w:r>
      <w:r w:rsidR="007E2EEB">
        <w:rPr>
          <w:rFonts w:ascii="Arial" w:hAnsi="Arial" w:cs="Arial"/>
        </w:rPr>
        <w:t>Metal panels</w:t>
      </w:r>
      <w:r w:rsidR="00C76181" w:rsidRPr="00C76181">
        <w:rPr>
          <w:rFonts w:ascii="Arial" w:hAnsi="Arial" w:cs="Arial"/>
        </w:rPr>
        <w:t xml:space="preserve"> integrated with </w:t>
      </w:r>
      <w:r w:rsidR="00DE457E">
        <w:rPr>
          <w:rFonts w:ascii="Arial" w:hAnsi="Arial" w:cs="Arial"/>
        </w:rPr>
        <w:t xml:space="preserve">flexible </w:t>
      </w:r>
      <w:r w:rsidR="00C76181" w:rsidRPr="00C76181">
        <w:rPr>
          <w:rFonts w:ascii="Arial" w:hAnsi="Arial" w:cs="Arial"/>
        </w:rPr>
        <w:t>thin-</w:t>
      </w:r>
      <w:r w:rsidR="00DE457E" w:rsidRPr="00C76181">
        <w:rPr>
          <w:rFonts w:ascii="Arial" w:hAnsi="Arial" w:cs="Arial"/>
        </w:rPr>
        <w:t xml:space="preserve">film </w:t>
      </w:r>
      <w:r w:rsidR="00DE457E">
        <w:rPr>
          <w:rFonts w:ascii="Arial" w:hAnsi="Arial" w:cs="Arial"/>
        </w:rPr>
        <w:t>PV module</w:t>
      </w:r>
      <w:r w:rsidR="00C76181" w:rsidRPr="00C76181">
        <w:rPr>
          <w:rFonts w:ascii="Arial" w:hAnsi="Arial" w:cs="Arial"/>
        </w:rPr>
        <w:t xml:space="preserve"> fully adhered </w:t>
      </w:r>
      <w:r w:rsidR="00C76181">
        <w:rPr>
          <w:rFonts w:ascii="Arial" w:hAnsi="Arial" w:cs="Arial"/>
        </w:rPr>
        <w:t xml:space="preserve">with a self-adhesive </w:t>
      </w:r>
      <w:r w:rsidR="00C76181" w:rsidRPr="00C76181">
        <w:rPr>
          <w:rFonts w:ascii="Arial" w:hAnsi="Arial" w:cs="Arial"/>
        </w:rPr>
        <w:t xml:space="preserve">to the surface of the </w:t>
      </w:r>
      <w:r w:rsidR="007E2EEB">
        <w:rPr>
          <w:rFonts w:ascii="Arial" w:hAnsi="Arial" w:cs="Arial"/>
        </w:rPr>
        <w:t xml:space="preserve">Metal </w:t>
      </w:r>
      <w:r w:rsidR="00DE457E">
        <w:rPr>
          <w:rFonts w:ascii="Arial" w:hAnsi="Arial" w:cs="Arial"/>
        </w:rPr>
        <w:t xml:space="preserve"> </w:t>
      </w:r>
      <w:r w:rsidR="00497F6F">
        <w:rPr>
          <w:rFonts w:ascii="Arial" w:hAnsi="Arial" w:cs="Arial"/>
        </w:rPr>
        <w:t>Roof</w:t>
      </w:r>
      <w:r w:rsidR="00C76181" w:rsidRPr="00C76181">
        <w:rPr>
          <w:rFonts w:ascii="Arial" w:hAnsi="Arial" w:cs="Arial"/>
        </w:rPr>
        <w:t xml:space="preserve"> panel substrate where indicated on the drawings. Also included, are all necessary trims, fasteners and sealants, BIPV modules and ridge cap and/or cable tray(s) as required for a weathertight installation. </w:t>
      </w:r>
      <w:r w:rsidR="00497F6F">
        <w:rPr>
          <w:rFonts w:ascii="Arial" w:hAnsi="Arial" w:cs="Arial"/>
        </w:rPr>
        <w:t>Standing</w:t>
      </w:r>
      <w:r w:rsidR="00DE457E">
        <w:rPr>
          <w:rFonts w:ascii="Arial" w:hAnsi="Arial" w:cs="Arial"/>
        </w:rPr>
        <w:t xml:space="preserve"> seam </w:t>
      </w:r>
      <w:r w:rsidR="007E2EEB">
        <w:rPr>
          <w:rFonts w:ascii="Arial" w:hAnsi="Arial" w:cs="Arial"/>
        </w:rPr>
        <w:t xml:space="preserve">Metal </w:t>
      </w:r>
      <w:r w:rsidR="00DE457E">
        <w:rPr>
          <w:rFonts w:ascii="Arial" w:hAnsi="Arial" w:cs="Arial"/>
        </w:rPr>
        <w:t xml:space="preserve"> p</w:t>
      </w:r>
      <w:r w:rsidR="00C76181" w:rsidRPr="00C76181">
        <w:rPr>
          <w:rFonts w:ascii="Arial" w:hAnsi="Arial" w:cs="Arial"/>
        </w:rPr>
        <w:t xml:space="preserve">anels shall be secured to the structure with concealed clips and fasteners in the side joints. </w:t>
      </w:r>
      <w:r w:rsidR="007E2EEB">
        <w:rPr>
          <w:rFonts w:ascii="Arial" w:hAnsi="Arial" w:cs="Arial"/>
        </w:rPr>
        <w:t xml:space="preserve">Metal </w:t>
      </w:r>
      <w:r w:rsidR="00C76181">
        <w:rPr>
          <w:rFonts w:ascii="Arial" w:hAnsi="Arial" w:cs="Arial"/>
        </w:rPr>
        <w:t xml:space="preserve"> panels may</w:t>
      </w:r>
      <w:r w:rsidR="00DE457E">
        <w:rPr>
          <w:rFonts w:ascii="Arial" w:hAnsi="Arial" w:cs="Arial"/>
        </w:rPr>
        <w:t xml:space="preserve"> </w:t>
      </w:r>
      <w:r w:rsidR="00C76181">
        <w:rPr>
          <w:rFonts w:ascii="Arial" w:hAnsi="Arial" w:cs="Arial"/>
        </w:rPr>
        <w:t>be mechanically seamed or snapped-locked</w:t>
      </w:r>
      <w:r w:rsidR="00DE457E">
        <w:rPr>
          <w:rFonts w:ascii="Arial" w:hAnsi="Arial" w:cs="Arial"/>
        </w:rPr>
        <w:t xml:space="preserve"> assembled</w:t>
      </w:r>
      <w:r w:rsidR="00B82887">
        <w:rPr>
          <w:rFonts w:ascii="Arial" w:hAnsi="Arial" w:cs="Arial"/>
        </w:rPr>
        <w:t xml:space="preserve"> depending on the </w:t>
      </w:r>
      <w:r w:rsidR="00497F6F">
        <w:rPr>
          <w:rFonts w:ascii="Arial" w:hAnsi="Arial" w:cs="Arial"/>
        </w:rPr>
        <w:t>roof</w:t>
      </w:r>
      <w:r w:rsidR="00B82887">
        <w:rPr>
          <w:rFonts w:ascii="Arial" w:hAnsi="Arial" w:cs="Arial"/>
        </w:rPr>
        <w:t xml:space="preserve"> slope and </w:t>
      </w:r>
      <w:r w:rsidR="00497F6F">
        <w:rPr>
          <w:rFonts w:ascii="Arial" w:hAnsi="Arial" w:cs="Arial"/>
        </w:rPr>
        <w:t>m</w:t>
      </w:r>
      <w:r w:rsidR="007E2EEB">
        <w:rPr>
          <w:rFonts w:ascii="Arial" w:hAnsi="Arial" w:cs="Arial"/>
        </w:rPr>
        <w:t>etal</w:t>
      </w:r>
      <w:r w:rsidR="00B82887">
        <w:rPr>
          <w:rFonts w:ascii="Arial" w:hAnsi="Arial" w:cs="Arial"/>
        </w:rPr>
        <w:t xml:space="preserve"> panel profile</w:t>
      </w:r>
      <w:r w:rsidR="00C76181">
        <w:rPr>
          <w:rFonts w:ascii="Arial" w:hAnsi="Arial" w:cs="Arial"/>
        </w:rPr>
        <w:t>.</w:t>
      </w:r>
    </w:p>
    <w:p w:rsidR="00DE457E" w:rsidRDefault="00DE457E" w:rsidP="00C76181">
      <w:pPr>
        <w:pStyle w:val="PR1"/>
        <w:spacing w:line="276" w:lineRule="auto"/>
        <w:jc w:val="left"/>
        <w:rPr>
          <w:rFonts w:ascii="Arial" w:hAnsi="Arial" w:cs="Arial"/>
        </w:rPr>
      </w:pPr>
      <w:r w:rsidRPr="00DE457E">
        <w:rPr>
          <w:rFonts w:ascii="Arial" w:hAnsi="Arial" w:cs="Arial"/>
        </w:rPr>
        <w:t xml:space="preserve">Flexible thin-film PV modules </w:t>
      </w:r>
      <w:r w:rsidRPr="00B82887">
        <w:rPr>
          <w:rFonts w:ascii="Arial" w:hAnsi="Arial" w:cs="Arial"/>
          <w:b/>
          <w:i/>
          <w:color w:val="2F5496" w:themeColor="accent5" w:themeShade="BF"/>
        </w:rPr>
        <w:t>[shall] or [shall not]</w:t>
      </w:r>
      <w:r w:rsidRPr="00DE457E">
        <w:rPr>
          <w:rFonts w:ascii="Arial" w:hAnsi="Arial" w:cs="Arial"/>
        </w:rPr>
        <w:t xml:space="preserve"> be factory laminated by the </w:t>
      </w:r>
      <w:r w:rsidR="00497F6F">
        <w:rPr>
          <w:rFonts w:ascii="Arial" w:hAnsi="Arial" w:cs="Arial"/>
        </w:rPr>
        <w:t>Standing</w:t>
      </w:r>
      <w:r w:rsidRPr="00DE457E">
        <w:rPr>
          <w:rFonts w:ascii="Arial" w:hAnsi="Arial" w:cs="Arial"/>
        </w:rPr>
        <w:t xml:space="preserve"> </w:t>
      </w:r>
      <w:r>
        <w:rPr>
          <w:rFonts w:ascii="Arial" w:hAnsi="Arial" w:cs="Arial"/>
        </w:rPr>
        <w:t>S</w:t>
      </w:r>
      <w:r w:rsidRPr="00DE457E">
        <w:rPr>
          <w:rFonts w:ascii="Arial" w:hAnsi="Arial" w:cs="Arial"/>
        </w:rPr>
        <w:t xml:space="preserve">eam </w:t>
      </w:r>
      <w:r>
        <w:rPr>
          <w:rFonts w:ascii="Arial" w:hAnsi="Arial" w:cs="Arial"/>
        </w:rPr>
        <w:t>M</w:t>
      </w:r>
      <w:r w:rsidRPr="00DE457E">
        <w:rPr>
          <w:rFonts w:ascii="Arial" w:hAnsi="Arial" w:cs="Arial"/>
        </w:rPr>
        <w:t xml:space="preserve">anufacturer to </w:t>
      </w:r>
      <w:r>
        <w:rPr>
          <w:rFonts w:ascii="Arial" w:hAnsi="Arial" w:cs="Arial"/>
        </w:rPr>
        <w:t xml:space="preserve">the surface of the </w:t>
      </w:r>
      <w:r w:rsidR="007E2EEB">
        <w:rPr>
          <w:rFonts w:ascii="Arial" w:hAnsi="Arial" w:cs="Arial"/>
        </w:rPr>
        <w:t xml:space="preserve">Metal </w:t>
      </w:r>
      <w:r w:rsidRPr="00DE457E">
        <w:rPr>
          <w:rFonts w:ascii="Arial" w:hAnsi="Arial" w:cs="Arial"/>
        </w:rPr>
        <w:t xml:space="preserve"> </w:t>
      </w:r>
      <w:r w:rsidR="00497F6F">
        <w:rPr>
          <w:rFonts w:ascii="Arial" w:hAnsi="Arial" w:cs="Arial"/>
        </w:rPr>
        <w:t>Roof</w:t>
      </w:r>
      <w:r w:rsidRPr="00DE457E">
        <w:rPr>
          <w:rFonts w:ascii="Arial" w:hAnsi="Arial" w:cs="Arial"/>
        </w:rPr>
        <w:t xml:space="preserve"> panel substrate. The </w:t>
      </w:r>
      <w:r w:rsidR="00497F6F">
        <w:rPr>
          <w:rFonts w:ascii="Arial" w:hAnsi="Arial" w:cs="Arial"/>
        </w:rPr>
        <w:t>Standing</w:t>
      </w:r>
      <w:r w:rsidRPr="00DE457E">
        <w:rPr>
          <w:rFonts w:ascii="Arial" w:hAnsi="Arial" w:cs="Arial"/>
        </w:rPr>
        <w:t xml:space="preserve"> Seam </w:t>
      </w:r>
      <w:r w:rsidR="00497F6F">
        <w:rPr>
          <w:rFonts w:ascii="Arial" w:hAnsi="Arial" w:cs="Arial"/>
        </w:rPr>
        <w:t>Roof</w:t>
      </w:r>
      <w:r w:rsidRPr="00DE457E">
        <w:rPr>
          <w:rFonts w:ascii="Arial" w:hAnsi="Arial" w:cs="Arial"/>
        </w:rPr>
        <w:t xml:space="preserve"> Manufacturer shall coordinate with the Architect on locations and appearance of all BIPV </w:t>
      </w:r>
      <w:r w:rsidR="00497F6F">
        <w:rPr>
          <w:rFonts w:ascii="Arial" w:hAnsi="Arial" w:cs="Arial"/>
        </w:rPr>
        <w:t>Standing</w:t>
      </w:r>
      <w:r w:rsidRPr="00DE457E">
        <w:rPr>
          <w:rFonts w:ascii="Arial" w:hAnsi="Arial" w:cs="Arial"/>
        </w:rPr>
        <w:t xml:space="preserve"> </w:t>
      </w:r>
      <w:r>
        <w:rPr>
          <w:rFonts w:ascii="Arial" w:hAnsi="Arial" w:cs="Arial"/>
        </w:rPr>
        <w:t>s</w:t>
      </w:r>
      <w:r w:rsidRPr="00DE457E">
        <w:rPr>
          <w:rFonts w:ascii="Arial" w:hAnsi="Arial" w:cs="Arial"/>
        </w:rPr>
        <w:t xml:space="preserve">eam </w:t>
      </w:r>
      <w:r>
        <w:rPr>
          <w:rFonts w:ascii="Arial" w:hAnsi="Arial" w:cs="Arial"/>
        </w:rPr>
        <w:t>p</w:t>
      </w:r>
      <w:r w:rsidRPr="00DE457E">
        <w:rPr>
          <w:rFonts w:ascii="Arial" w:hAnsi="Arial" w:cs="Arial"/>
        </w:rPr>
        <w:t xml:space="preserve">anels and Ridge and/or Mid </w:t>
      </w:r>
      <w:r w:rsidR="00497F6F">
        <w:rPr>
          <w:rFonts w:ascii="Arial" w:hAnsi="Arial" w:cs="Arial"/>
        </w:rPr>
        <w:t>Roof</w:t>
      </w:r>
      <w:r w:rsidRPr="00DE457E">
        <w:rPr>
          <w:rFonts w:ascii="Arial" w:hAnsi="Arial" w:cs="Arial"/>
        </w:rPr>
        <w:t xml:space="preserve"> cable trays. All locations must be approved by the Architect prior to installation</w:t>
      </w:r>
      <w:r>
        <w:rPr>
          <w:rFonts w:ascii="Arial" w:hAnsi="Arial" w:cs="Arial"/>
        </w:rPr>
        <w:t>.</w:t>
      </w:r>
    </w:p>
    <w:p w:rsidR="00DE457E" w:rsidRDefault="00DE457E" w:rsidP="00DE457E">
      <w:pPr>
        <w:pStyle w:val="PR1"/>
        <w:spacing w:line="276" w:lineRule="auto"/>
        <w:jc w:val="left"/>
        <w:rPr>
          <w:rFonts w:ascii="Arial" w:hAnsi="Arial" w:cs="Arial"/>
        </w:rPr>
      </w:pPr>
      <w:r w:rsidRPr="00DE457E">
        <w:rPr>
          <w:rFonts w:ascii="Arial" w:hAnsi="Arial" w:cs="Arial"/>
        </w:rPr>
        <w:t>Flexible thin-film PV modules [</w:t>
      </w:r>
      <w:r w:rsidRPr="00B82887">
        <w:rPr>
          <w:rFonts w:ascii="Arial" w:hAnsi="Arial" w:cs="Arial"/>
          <w:b/>
          <w:i/>
          <w:color w:val="2F5496" w:themeColor="accent5" w:themeShade="BF"/>
        </w:rPr>
        <w:t>shall] or [shall not]</w:t>
      </w:r>
      <w:r w:rsidRPr="00DE457E">
        <w:rPr>
          <w:rFonts w:ascii="Arial" w:hAnsi="Arial" w:cs="Arial"/>
        </w:rPr>
        <w:t xml:space="preserve"> be </w:t>
      </w:r>
      <w:r>
        <w:rPr>
          <w:rFonts w:ascii="Arial" w:hAnsi="Arial" w:cs="Arial"/>
        </w:rPr>
        <w:t xml:space="preserve">installed in the field </w:t>
      </w:r>
      <w:r w:rsidRPr="00DE457E">
        <w:rPr>
          <w:rFonts w:ascii="Arial" w:hAnsi="Arial" w:cs="Arial"/>
        </w:rPr>
        <w:t xml:space="preserve">by the </w:t>
      </w:r>
      <w:r w:rsidR="00497F6F">
        <w:rPr>
          <w:rFonts w:ascii="Arial" w:hAnsi="Arial" w:cs="Arial"/>
        </w:rPr>
        <w:t>Standing</w:t>
      </w:r>
      <w:r w:rsidRPr="00DE457E">
        <w:rPr>
          <w:rFonts w:ascii="Arial" w:hAnsi="Arial" w:cs="Arial"/>
        </w:rPr>
        <w:t xml:space="preserve"> </w:t>
      </w:r>
      <w:r>
        <w:rPr>
          <w:rFonts w:ascii="Arial" w:hAnsi="Arial" w:cs="Arial"/>
        </w:rPr>
        <w:t>S</w:t>
      </w:r>
      <w:r w:rsidRPr="00DE457E">
        <w:rPr>
          <w:rFonts w:ascii="Arial" w:hAnsi="Arial" w:cs="Arial"/>
        </w:rPr>
        <w:t xml:space="preserve">eam </w:t>
      </w:r>
      <w:r w:rsidR="00497F6F">
        <w:rPr>
          <w:rFonts w:ascii="Arial" w:hAnsi="Arial" w:cs="Arial"/>
        </w:rPr>
        <w:t>Roof</w:t>
      </w:r>
      <w:r>
        <w:rPr>
          <w:rFonts w:ascii="Arial" w:hAnsi="Arial" w:cs="Arial"/>
        </w:rPr>
        <w:t xml:space="preserve">ing </w:t>
      </w:r>
      <w:r w:rsidR="007E2EEB">
        <w:rPr>
          <w:rFonts w:ascii="Arial" w:hAnsi="Arial" w:cs="Arial"/>
        </w:rPr>
        <w:t>Contractor</w:t>
      </w:r>
      <w:r w:rsidRPr="00DE457E">
        <w:rPr>
          <w:rFonts w:ascii="Arial" w:hAnsi="Arial" w:cs="Arial"/>
        </w:rPr>
        <w:t xml:space="preserve"> to </w:t>
      </w:r>
      <w:r>
        <w:rPr>
          <w:rFonts w:ascii="Arial" w:hAnsi="Arial" w:cs="Arial"/>
        </w:rPr>
        <w:t xml:space="preserve">the surface of the </w:t>
      </w:r>
      <w:r w:rsidR="007E2EEB">
        <w:rPr>
          <w:rFonts w:ascii="Arial" w:hAnsi="Arial" w:cs="Arial"/>
        </w:rPr>
        <w:t xml:space="preserve">Metal </w:t>
      </w:r>
      <w:r w:rsidRPr="00DE457E">
        <w:rPr>
          <w:rFonts w:ascii="Arial" w:hAnsi="Arial" w:cs="Arial"/>
        </w:rPr>
        <w:t xml:space="preserve"> </w:t>
      </w:r>
      <w:r w:rsidR="00497F6F">
        <w:rPr>
          <w:rFonts w:ascii="Arial" w:hAnsi="Arial" w:cs="Arial"/>
        </w:rPr>
        <w:t>Roof</w:t>
      </w:r>
      <w:r w:rsidRPr="00DE457E">
        <w:rPr>
          <w:rFonts w:ascii="Arial" w:hAnsi="Arial" w:cs="Arial"/>
        </w:rPr>
        <w:t xml:space="preserve"> panel substrate. The </w:t>
      </w:r>
      <w:r w:rsidR="00497F6F">
        <w:rPr>
          <w:rFonts w:ascii="Arial" w:hAnsi="Arial" w:cs="Arial"/>
        </w:rPr>
        <w:t>Standing</w:t>
      </w:r>
      <w:r w:rsidRPr="00DE457E">
        <w:rPr>
          <w:rFonts w:ascii="Arial" w:hAnsi="Arial" w:cs="Arial"/>
        </w:rPr>
        <w:t xml:space="preserve"> Seam </w:t>
      </w:r>
      <w:r w:rsidR="00497F6F">
        <w:rPr>
          <w:rFonts w:ascii="Arial" w:hAnsi="Arial" w:cs="Arial"/>
        </w:rPr>
        <w:t>Roof</w:t>
      </w:r>
      <w:r w:rsidRPr="00DE457E">
        <w:rPr>
          <w:rFonts w:ascii="Arial" w:hAnsi="Arial" w:cs="Arial"/>
        </w:rPr>
        <w:t xml:space="preserve"> </w:t>
      </w:r>
      <w:r w:rsidR="007E2EEB">
        <w:rPr>
          <w:rFonts w:ascii="Arial" w:hAnsi="Arial" w:cs="Arial"/>
        </w:rPr>
        <w:t>Contractor</w:t>
      </w:r>
      <w:r>
        <w:rPr>
          <w:rFonts w:ascii="Arial" w:hAnsi="Arial" w:cs="Arial"/>
        </w:rPr>
        <w:t xml:space="preserve"> </w:t>
      </w:r>
      <w:r w:rsidRPr="00DE457E">
        <w:rPr>
          <w:rFonts w:ascii="Arial" w:hAnsi="Arial" w:cs="Arial"/>
        </w:rPr>
        <w:t xml:space="preserve">shall coordinate with the Architect on locations and appearance of all BIPV </w:t>
      </w:r>
      <w:r w:rsidR="00497F6F">
        <w:rPr>
          <w:rFonts w:ascii="Arial" w:hAnsi="Arial" w:cs="Arial"/>
        </w:rPr>
        <w:t>Standing</w:t>
      </w:r>
      <w:r w:rsidRPr="00DE457E">
        <w:rPr>
          <w:rFonts w:ascii="Arial" w:hAnsi="Arial" w:cs="Arial"/>
        </w:rPr>
        <w:t xml:space="preserve"> </w:t>
      </w:r>
      <w:r>
        <w:rPr>
          <w:rFonts w:ascii="Arial" w:hAnsi="Arial" w:cs="Arial"/>
        </w:rPr>
        <w:t>s</w:t>
      </w:r>
      <w:r w:rsidRPr="00DE457E">
        <w:rPr>
          <w:rFonts w:ascii="Arial" w:hAnsi="Arial" w:cs="Arial"/>
        </w:rPr>
        <w:t xml:space="preserve">eam </w:t>
      </w:r>
      <w:r>
        <w:rPr>
          <w:rFonts w:ascii="Arial" w:hAnsi="Arial" w:cs="Arial"/>
        </w:rPr>
        <w:t>p</w:t>
      </w:r>
      <w:r w:rsidRPr="00DE457E">
        <w:rPr>
          <w:rFonts w:ascii="Arial" w:hAnsi="Arial" w:cs="Arial"/>
        </w:rPr>
        <w:t xml:space="preserve">anels and Ridge and/or Mid </w:t>
      </w:r>
      <w:r w:rsidR="00497F6F">
        <w:rPr>
          <w:rFonts w:ascii="Arial" w:hAnsi="Arial" w:cs="Arial"/>
        </w:rPr>
        <w:t>Roof</w:t>
      </w:r>
      <w:r w:rsidRPr="00DE457E">
        <w:rPr>
          <w:rFonts w:ascii="Arial" w:hAnsi="Arial" w:cs="Arial"/>
        </w:rPr>
        <w:t xml:space="preserve"> cable trays. All locations must be approved by the Architect prior to installation</w:t>
      </w:r>
      <w:r>
        <w:rPr>
          <w:rFonts w:ascii="Arial" w:hAnsi="Arial" w:cs="Arial"/>
        </w:rPr>
        <w:t>.</w:t>
      </w:r>
    </w:p>
    <w:p w:rsidR="00BB3086" w:rsidRDefault="00BB3086" w:rsidP="00AA6007">
      <w:pPr>
        <w:pStyle w:val="PR1"/>
        <w:spacing w:line="276" w:lineRule="auto"/>
        <w:jc w:val="left"/>
        <w:rPr>
          <w:rFonts w:ascii="Arial" w:hAnsi="Arial" w:cs="Arial"/>
        </w:rPr>
      </w:pPr>
      <w:r>
        <w:rPr>
          <w:rFonts w:ascii="Arial" w:hAnsi="Arial" w:cs="Arial"/>
        </w:rPr>
        <w:t xml:space="preserve">The PV array in this document shall be grid connected and </w:t>
      </w:r>
      <w:r w:rsidR="00F27E24" w:rsidRPr="00630451">
        <w:rPr>
          <w:rFonts w:ascii="Arial" w:hAnsi="Arial" w:cs="Arial"/>
          <w:b/>
          <w:i/>
          <w:color w:val="2F5496" w:themeColor="accent5" w:themeShade="BF"/>
        </w:rPr>
        <w:t>[</w:t>
      </w:r>
      <w:r w:rsidRPr="00630451">
        <w:rPr>
          <w:rFonts w:ascii="Arial" w:hAnsi="Arial" w:cs="Arial"/>
          <w:b/>
          <w:i/>
          <w:color w:val="2F5496" w:themeColor="accent5" w:themeShade="BF"/>
        </w:rPr>
        <w:t>shall</w:t>
      </w:r>
      <w:r w:rsidR="00F27E24" w:rsidRPr="00630451">
        <w:rPr>
          <w:rFonts w:ascii="Arial" w:hAnsi="Arial" w:cs="Arial"/>
          <w:b/>
          <w:i/>
          <w:color w:val="2F5496" w:themeColor="accent5" w:themeShade="BF"/>
        </w:rPr>
        <w:t xml:space="preserve"> or shall not]</w:t>
      </w:r>
      <w:r>
        <w:rPr>
          <w:rFonts w:ascii="Arial" w:hAnsi="Arial" w:cs="Arial"/>
        </w:rPr>
        <w:t xml:space="preserve"> not include battery storage or any backup power components. The PV system shall feed AC power into the local service when solar energy is available and shall immediately disconnect from the grid upon loss of grid power to the service as per IEEE and local utility regulations.</w:t>
      </w:r>
    </w:p>
    <w:p w:rsidR="00BB3086" w:rsidRDefault="00BB3086" w:rsidP="00AA6007">
      <w:pPr>
        <w:pStyle w:val="PR1"/>
        <w:spacing w:line="276" w:lineRule="auto"/>
        <w:jc w:val="left"/>
        <w:rPr>
          <w:rFonts w:ascii="Arial" w:hAnsi="Arial" w:cs="Arial"/>
        </w:rPr>
      </w:pPr>
      <w:r>
        <w:rPr>
          <w:rFonts w:ascii="Arial" w:hAnsi="Arial" w:cs="Arial"/>
        </w:rPr>
        <w:t xml:space="preserve">The PV system shall comply with these specifications, the construction document drawings, all applicable codes and all local authorities having jurisdiction and all applicable incentive program guidelines. The equipment includes, but not limited to, </w:t>
      </w:r>
      <w:r w:rsidR="00C76181">
        <w:rPr>
          <w:rFonts w:ascii="Arial" w:hAnsi="Arial" w:cs="Arial"/>
        </w:rPr>
        <w:t xml:space="preserve">architectural </w:t>
      </w:r>
      <w:r w:rsidR="00497F6F">
        <w:rPr>
          <w:rFonts w:ascii="Arial" w:hAnsi="Arial" w:cs="Arial"/>
        </w:rPr>
        <w:t>Standing</w:t>
      </w:r>
      <w:r w:rsidR="00C76181">
        <w:rPr>
          <w:rFonts w:ascii="Arial" w:hAnsi="Arial" w:cs="Arial"/>
        </w:rPr>
        <w:t xml:space="preserve"> seam </w:t>
      </w:r>
      <w:r w:rsidR="007E2EEB">
        <w:rPr>
          <w:rFonts w:ascii="Arial" w:hAnsi="Arial" w:cs="Arial"/>
        </w:rPr>
        <w:t xml:space="preserve">Metal </w:t>
      </w:r>
      <w:r w:rsidR="00C76181">
        <w:rPr>
          <w:rFonts w:ascii="Arial" w:hAnsi="Arial" w:cs="Arial"/>
        </w:rPr>
        <w:t xml:space="preserve"> </w:t>
      </w:r>
      <w:r w:rsidR="00497F6F">
        <w:rPr>
          <w:rFonts w:ascii="Arial" w:hAnsi="Arial" w:cs="Arial"/>
        </w:rPr>
        <w:t>Roof</w:t>
      </w:r>
      <w:r w:rsidR="00B82887">
        <w:rPr>
          <w:rFonts w:ascii="Arial" w:hAnsi="Arial" w:cs="Arial"/>
        </w:rPr>
        <w:t xml:space="preserve"> systems</w:t>
      </w:r>
      <w:r>
        <w:rPr>
          <w:rFonts w:ascii="Arial" w:hAnsi="Arial" w:cs="Arial"/>
        </w:rPr>
        <w:t xml:space="preserve"> (Section 07</w:t>
      </w:r>
      <w:r w:rsidR="001525B1">
        <w:rPr>
          <w:rFonts w:ascii="Arial" w:hAnsi="Arial" w:cs="Arial"/>
        </w:rPr>
        <w:t xml:space="preserve"> </w:t>
      </w:r>
      <w:r w:rsidR="00C76181">
        <w:rPr>
          <w:rFonts w:ascii="Arial" w:hAnsi="Arial" w:cs="Arial"/>
        </w:rPr>
        <w:t>41 00</w:t>
      </w:r>
      <w:r>
        <w:rPr>
          <w:rFonts w:ascii="Arial" w:hAnsi="Arial" w:cs="Arial"/>
        </w:rPr>
        <w:t>)</w:t>
      </w:r>
      <w:r w:rsidR="001525B1">
        <w:rPr>
          <w:rFonts w:ascii="Arial" w:hAnsi="Arial" w:cs="Arial"/>
        </w:rPr>
        <w:t>,</w:t>
      </w:r>
      <w:r>
        <w:rPr>
          <w:rFonts w:ascii="Arial" w:hAnsi="Arial" w:cs="Arial"/>
        </w:rPr>
        <w:t xml:space="preserve"> flexible CIGS laminate PV modules and</w:t>
      </w:r>
      <w:r w:rsidR="00E873CD">
        <w:rPr>
          <w:rFonts w:ascii="Arial" w:hAnsi="Arial" w:cs="Arial"/>
        </w:rPr>
        <w:t xml:space="preserve"> wire management system by the </w:t>
      </w:r>
      <w:r w:rsidR="00497F6F">
        <w:rPr>
          <w:rFonts w:ascii="Arial" w:hAnsi="Arial" w:cs="Arial"/>
        </w:rPr>
        <w:t>Roof</w:t>
      </w:r>
      <w:r w:rsidR="00E873CD">
        <w:rPr>
          <w:rFonts w:ascii="Arial" w:hAnsi="Arial" w:cs="Arial"/>
        </w:rPr>
        <w:t xml:space="preserve">ing </w:t>
      </w:r>
      <w:r w:rsidR="007E2EEB">
        <w:rPr>
          <w:rFonts w:ascii="Arial" w:hAnsi="Arial" w:cs="Arial"/>
        </w:rPr>
        <w:t>Contractor</w:t>
      </w:r>
      <w:r>
        <w:rPr>
          <w:rFonts w:ascii="Arial" w:hAnsi="Arial" w:cs="Arial"/>
        </w:rPr>
        <w:t xml:space="preserve">. </w:t>
      </w:r>
      <w:r w:rsidR="00497F6F">
        <w:rPr>
          <w:rFonts w:ascii="Arial" w:hAnsi="Arial" w:cs="Arial"/>
        </w:rPr>
        <w:t xml:space="preserve"> </w:t>
      </w:r>
      <w:r>
        <w:rPr>
          <w:rFonts w:ascii="Arial" w:hAnsi="Arial" w:cs="Arial"/>
        </w:rPr>
        <w:t>Inverter</w:t>
      </w:r>
      <w:r w:rsidR="00E873CD">
        <w:rPr>
          <w:rFonts w:ascii="Arial" w:hAnsi="Arial" w:cs="Arial"/>
        </w:rPr>
        <w:t>s</w:t>
      </w:r>
      <w:r>
        <w:rPr>
          <w:rFonts w:ascii="Arial" w:hAnsi="Arial" w:cs="Arial"/>
        </w:rPr>
        <w:t xml:space="preserve">, wire, conduit, junction boxes, combiner boxes, AC/DC </w:t>
      </w:r>
      <w:r w:rsidR="00B82887">
        <w:rPr>
          <w:rFonts w:ascii="Arial" w:hAnsi="Arial" w:cs="Arial"/>
        </w:rPr>
        <w:t>disconnects;</w:t>
      </w:r>
      <w:r w:rsidR="00C76181">
        <w:rPr>
          <w:rFonts w:ascii="Arial" w:hAnsi="Arial" w:cs="Arial"/>
        </w:rPr>
        <w:t xml:space="preserve"> panel </w:t>
      </w:r>
      <w:r w:rsidR="00B82887">
        <w:rPr>
          <w:rFonts w:ascii="Arial" w:hAnsi="Arial" w:cs="Arial"/>
        </w:rPr>
        <w:t>grounding system</w:t>
      </w:r>
      <w:r>
        <w:rPr>
          <w:rFonts w:ascii="Arial" w:hAnsi="Arial" w:cs="Arial"/>
        </w:rPr>
        <w:t xml:space="preserve"> monitoring </w:t>
      </w:r>
      <w:r w:rsidR="00E873CD">
        <w:rPr>
          <w:rFonts w:ascii="Arial" w:hAnsi="Arial" w:cs="Arial"/>
        </w:rPr>
        <w:t xml:space="preserve">and other related equipment shall by furnished by the Electrical </w:t>
      </w:r>
      <w:r w:rsidR="007E2EEB">
        <w:rPr>
          <w:rFonts w:ascii="Arial" w:hAnsi="Arial" w:cs="Arial"/>
        </w:rPr>
        <w:t>Contractor</w:t>
      </w:r>
      <w:r w:rsidR="00E873CD">
        <w:rPr>
          <w:rFonts w:ascii="Arial" w:hAnsi="Arial" w:cs="Arial"/>
        </w:rPr>
        <w:t>.</w:t>
      </w:r>
    </w:p>
    <w:p w:rsidR="00B82887" w:rsidRDefault="00B82887" w:rsidP="00B82887">
      <w:pPr>
        <w:pStyle w:val="PR1"/>
        <w:spacing w:line="276" w:lineRule="auto"/>
        <w:jc w:val="left"/>
        <w:rPr>
          <w:rFonts w:ascii="Arial" w:hAnsi="Arial" w:cs="Arial"/>
        </w:rPr>
      </w:pPr>
      <w:r w:rsidRPr="00B82887">
        <w:rPr>
          <w:rFonts w:ascii="Arial" w:hAnsi="Arial" w:cs="Arial"/>
        </w:rPr>
        <w:t xml:space="preserve">Fall arrest protection per OSHA 1926 Subpart M shall be provided for all work on top of BIPV </w:t>
      </w:r>
      <w:r w:rsidR="00497F6F">
        <w:rPr>
          <w:rFonts w:ascii="Arial" w:hAnsi="Arial" w:cs="Arial"/>
        </w:rPr>
        <w:t>Standing</w:t>
      </w:r>
      <w:r w:rsidRPr="00B82887">
        <w:rPr>
          <w:rFonts w:ascii="Arial" w:hAnsi="Arial" w:cs="Arial"/>
        </w:rPr>
        <w:t xml:space="preserve"> Seam </w:t>
      </w:r>
      <w:r w:rsidR="00497F6F">
        <w:rPr>
          <w:rFonts w:ascii="Arial" w:hAnsi="Arial" w:cs="Arial"/>
        </w:rPr>
        <w:t>Roof</w:t>
      </w:r>
      <w:r w:rsidRPr="00B82887">
        <w:rPr>
          <w:rFonts w:ascii="Arial" w:hAnsi="Arial" w:cs="Arial"/>
        </w:rPr>
        <w:t xml:space="preserve"> and </w:t>
      </w:r>
      <w:r w:rsidR="00497F6F">
        <w:rPr>
          <w:rFonts w:ascii="Arial" w:hAnsi="Arial" w:cs="Arial"/>
        </w:rPr>
        <w:t>Standing</w:t>
      </w:r>
      <w:r w:rsidRPr="00B82887">
        <w:rPr>
          <w:rFonts w:ascii="Arial" w:hAnsi="Arial" w:cs="Arial"/>
        </w:rPr>
        <w:t xml:space="preserve"> Seam </w:t>
      </w:r>
      <w:r w:rsidR="007E2EEB">
        <w:rPr>
          <w:rFonts w:ascii="Arial" w:hAnsi="Arial" w:cs="Arial"/>
        </w:rPr>
        <w:t>Contractor</w:t>
      </w:r>
      <w:r w:rsidRPr="00B82887">
        <w:rPr>
          <w:rFonts w:ascii="Arial" w:hAnsi="Arial" w:cs="Arial"/>
        </w:rPr>
        <w:t xml:space="preserve"> shall offer safe protection to Electrical </w:t>
      </w:r>
      <w:r w:rsidR="007E2EEB">
        <w:rPr>
          <w:rFonts w:ascii="Arial" w:hAnsi="Arial" w:cs="Arial"/>
        </w:rPr>
        <w:t>Contractor</w:t>
      </w:r>
      <w:r w:rsidRPr="00B82887">
        <w:rPr>
          <w:rFonts w:ascii="Arial" w:hAnsi="Arial" w:cs="Arial"/>
        </w:rPr>
        <w:t xml:space="preserve"> to connect BIPV module connectors in the Ridge and / or Mid </w:t>
      </w:r>
      <w:r w:rsidR="00497F6F">
        <w:rPr>
          <w:rFonts w:ascii="Arial" w:hAnsi="Arial" w:cs="Arial"/>
        </w:rPr>
        <w:t>Roof</w:t>
      </w:r>
      <w:r w:rsidRPr="00B82887">
        <w:rPr>
          <w:rFonts w:ascii="Arial" w:hAnsi="Arial" w:cs="Arial"/>
        </w:rPr>
        <w:t xml:space="preserve"> cable trays</w:t>
      </w:r>
      <w:r>
        <w:rPr>
          <w:rFonts w:ascii="Arial" w:hAnsi="Arial" w:cs="Arial"/>
        </w:rPr>
        <w:t>.</w:t>
      </w:r>
    </w:p>
    <w:p w:rsidR="00B82887" w:rsidRPr="00B82887" w:rsidRDefault="00B82887" w:rsidP="00B82887">
      <w:pPr>
        <w:pStyle w:val="PR1"/>
        <w:spacing w:line="276" w:lineRule="auto"/>
        <w:jc w:val="left"/>
        <w:rPr>
          <w:rFonts w:ascii="Arial" w:hAnsi="Arial" w:cs="Arial"/>
        </w:rPr>
      </w:pPr>
      <w:r w:rsidRPr="00B82887">
        <w:rPr>
          <w:rFonts w:ascii="Arial" w:hAnsi="Arial" w:cs="Arial"/>
        </w:rPr>
        <w:t xml:space="preserve">The </w:t>
      </w:r>
      <w:r w:rsidR="00497F6F">
        <w:rPr>
          <w:rFonts w:ascii="Arial" w:hAnsi="Arial" w:cs="Arial"/>
        </w:rPr>
        <w:t>Standing</w:t>
      </w:r>
      <w:r w:rsidRPr="00B82887">
        <w:rPr>
          <w:rFonts w:ascii="Arial" w:hAnsi="Arial" w:cs="Arial"/>
        </w:rPr>
        <w:t xml:space="preserve"> Seam </w:t>
      </w:r>
      <w:r w:rsidR="007E2EEB">
        <w:rPr>
          <w:rFonts w:ascii="Arial" w:hAnsi="Arial" w:cs="Arial"/>
        </w:rPr>
        <w:t xml:space="preserve">Metal </w:t>
      </w:r>
      <w:r w:rsidRPr="00B82887">
        <w:rPr>
          <w:rFonts w:ascii="Arial" w:hAnsi="Arial" w:cs="Arial"/>
        </w:rPr>
        <w:t xml:space="preserve"> </w:t>
      </w:r>
      <w:r w:rsidR="00497F6F">
        <w:rPr>
          <w:rFonts w:ascii="Arial" w:hAnsi="Arial" w:cs="Arial"/>
        </w:rPr>
        <w:t>Roof</w:t>
      </w:r>
      <w:r w:rsidRPr="00B82887">
        <w:rPr>
          <w:rFonts w:ascii="Arial" w:hAnsi="Arial" w:cs="Arial"/>
        </w:rPr>
        <w:t xml:space="preserve"> </w:t>
      </w:r>
      <w:r w:rsidR="007E2EEB">
        <w:rPr>
          <w:rFonts w:ascii="Arial" w:hAnsi="Arial" w:cs="Arial"/>
        </w:rPr>
        <w:t>Contractor</w:t>
      </w:r>
      <w:r w:rsidRPr="00B82887">
        <w:rPr>
          <w:rFonts w:ascii="Arial" w:hAnsi="Arial" w:cs="Arial"/>
        </w:rPr>
        <w:t xml:space="preserve"> shall notify the Construction Manager a minimum of 5 days</w:t>
      </w:r>
      <w:r>
        <w:rPr>
          <w:rFonts w:ascii="Arial" w:hAnsi="Arial" w:cs="Arial"/>
        </w:rPr>
        <w:t xml:space="preserve"> </w:t>
      </w:r>
      <w:r w:rsidRPr="00B82887">
        <w:rPr>
          <w:rFonts w:ascii="Arial" w:hAnsi="Arial" w:cs="Arial"/>
        </w:rPr>
        <w:t xml:space="preserve">before closing in of Ridge Cap and / or Mid </w:t>
      </w:r>
      <w:r w:rsidR="00497F6F">
        <w:rPr>
          <w:rFonts w:ascii="Arial" w:hAnsi="Arial" w:cs="Arial"/>
        </w:rPr>
        <w:t>Roof</w:t>
      </w:r>
      <w:r w:rsidRPr="00B82887">
        <w:rPr>
          <w:rFonts w:ascii="Arial" w:hAnsi="Arial" w:cs="Arial"/>
        </w:rPr>
        <w:t xml:space="preserve"> cable trays so the Electrical </w:t>
      </w:r>
      <w:r w:rsidR="007E2EEB">
        <w:rPr>
          <w:rFonts w:ascii="Arial" w:hAnsi="Arial" w:cs="Arial"/>
        </w:rPr>
        <w:t>Contractor</w:t>
      </w:r>
      <w:r w:rsidRPr="00B82887">
        <w:rPr>
          <w:rFonts w:ascii="Arial" w:hAnsi="Arial" w:cs="Arial"/>
        </w:rPr>
        <w:t xml:space="preserve"> can be notified to complete wiring on </w:t>
      </w:r>
      <w:r w:rsidR="00497F6F">
        <w:rPr>
          <w:rFonts w:ascii="Arial" w:hAnsi="Arial" w:cs="Arial"/>
        </w:rPr>
        <w:t>Roof</w:t>
      </w:r>
    </w:p>
    <w:p w:rsidR="00E873CD" w:rsidRDefault="00E873CD" w:rsidP="00AA6007">
      <w:pPr>
        <w:pStyle w:val="PR1"/>
        <w:spacing w:line="276" w:lineRule="auto"/>
        <w:jc w:val="left"/>
        <w:rPr>
          <w:rFonts w:ascii="Arial" w:hAnsi="Arial" w:cs="Arial"/>
        </w:rPr>
      </w:pPr>
      <w:r>
        <w:rPr>
          <w:rFonts w:ascii="Arial" w:hAnsi="Arial" w:cs="Arial"/>
        </w:rPr>
        <w:lastRenderedPageBreak/>
        <w:t xml:space="preserve">Electrical </w:t>
      </w:r>
      <w:r w:rsidR="007E2EEB">
        <w:rPr>
          <w:rFonts w:ascii="Arial" w:hAnsi="Arial" w:cs="Arial"/>
        </w:rPr>
        <w:t>Contractor</w:t>
      </w:r>
      <w:r>
        <w:rPr>
          <w:rFonts w:ascii="Arial" w:hAnsi="Arial" w:cs="Arial"/>
        </w:rPr>
        <w:t xml:space="preserve"> shall provide access to equipment for maintenance and service as required by the manufacturer’s instructions and/or applicable codes.</w:t>
      </w:r>
    </w:p>
    <w:p w:rsidR="00E873CD" w:rsidRDefault="00E873CD" w:rsidP="00AA6007">
      <w:pPr>
        <w:pStyle w:val="PR1"/>
        <w:spacing w:line="276" w:lineRule="auto"/>
        <w:jc w:val="left"/>
        <w:rPr>
          <w:rFonts w:ascii="Arial" w:hAnsi="Arial" w:cs="Arial"/>
        </w:rPr>
      </w:pPr>
      <w:r>
        <w:rPr>
          <w:rFonts w:ascii="Arial" w:hAnsi="Arial" w:cs="Arial"/>
        </w:rPr>
        <w:t xml:space="preserve">The Electrical </w:t>
      </w:r>
      <w:r w:rsidR="007E2EEB">
        <w:rPr>
          <w:rFonts w:ascii="Arial" w:hAnsi="Arial" w:cs="Arial"/>
        </w:rPr>
        <w:t>Contractor</w:t>
      </w:r>
      <w:r>
        <w:rPr>
          <w:rFonts w:ascii="Arial" w:hAnsi="Arial" w:cs="Arial"/>
        </w:rPr>
        <w:t xml:space="preserve"> shall coordinate with the Owner/Architect on locations and appearance of all exposed equipment, including but not limited to </w:t>
      </w:r>
      <w:r w:rsidRPr="00E873CD">
        <w:rPr>
          <w:rFonts w:ascii="Arial" w:hAnsi="Arial" w:cs="Arial"/>
        </w:rPr>
        <w:t>Inverters, wire, conduit, junction boxes, combiner boxes, AC/DC disconnects, system monitoring and other related equipment</w:t>
      </w:r>
      <w:r>
        <w:rPr>
          <w:rFonts w:ascii="Arial" w:hAnsi="Arial" w:cs="Arial"/>
        </w:rPr>
        <w:t>.  All locations must be approved by the Owner/Architect prior to installation.</w:t>
      </w:r>
    </w:p>
    <w:p w:rsidR="00E873CD" w:rsidRDefault="00E873CD" w:rsidP="00AA6007">
      <w:pPr>
        <w:pStyle w:val="PR1"/>
        <w:spacing w:line="276" w:lineRule="auto"/>
        <w:jc w:val="left"/>
        <w:rPr>
          <w:rFonts w:ascii="Arial" w:hAnsi="Arial" w:cs="Arial"/>
        </w:rPr>
      </w:pPr>
      <w:r>
        <w:rPr>
          <w:rFonts w:ascii="Arial" w:hAnsi="Arial" w:cs="Arial"/>
        </w:rPr>
        <w:t xml:space="preserve">The Electrical </w:t>
      </w:r>
      <w:r w:rsidR="007E2EEB">
        <w:rPr>
          <w:rFonts w:ascii="Arial" w:hAnsi="Arial" w:cs="Arial"/>
        </w:rPr>
        <w:t>Contractor</w:t>
      </w:r>
      <w:r>
        <w:rPr>
          <w:rFonts w:ascii="Arial" w:hAnsi="Arial" w:cs="Arial"/>
        </w:rPr>
        <w:t xml:space="preserve"> shall be responsible for electrical tie in of the PV system to the main Utility Box per drawings.</w:t>
      </w:r>
    </w:p>
    <w:p w:rsidR="004C0C7F" w:rsidRDefault="003E182C" w:rsidP="00AA6007">
      <w:pPr>
        <w:pStyle w:val="PR1"/>
        <w:spacing w:line="276" w:lineRule="auto"/>
        <w:jc w:val="left"/>
        <w:rPr>
          <w:rFonts w:ascii="Arial" w:hAnsi="Arial" w:cs="Arial"/>
        </w:rPr>
      </w:pPr>
      <w:r>
        <w:rPr>
          <w:rFonts w:ascii="Arial" w:hAnsi="Arial" w:cs="Arial"/>
        </w:rPr>
        <w:t xml:space="preserve">The Electrical </w:t>
      </w:r>
      <w:r w:rsidR="007E2EEB">
        <w:rPr>
          <w:rFonts w:ascii="Arial" w:hAnsi="Arial" w:cs="Arial"/>
        </w:rPr>
        <w:t>Contractor</w:t>
      </w:r>
      <w:r>
        <w:rPr>
          <w:rFonts w:ascii="Arial" w:hAnsi="Arial" w:cs="Arial"/>
        </w:rPr>
        <w:t xml:space="preserve"> shall comply with all requirements of Division 26 – ELECTRICAL in the specifications and with the conditions of the Contract.</w:t>
      </w:r>
    </w:p>
    <w:p w:rsidR="003E182C" w:rsidRDefault="004C0C7F" w:rsidP="00AA6007">
      <w:pPr>
        <w:pStyle w:val="PR1"/>
        <w:spacing w:line="276" w:lineRule="auto"/>
        <w:jc w:val="left"/>
        <w:rPr>
          <w:rFonts w:ascii="Arial" w:hAnsi="Arial" w:cs="Arial"/>
        </w:rPr>
      </w:pPr>
      <w:r>
        <w:rPr>
          <w:rFonts w:ascii="Arial" w:hAnsi="Arial" w:cs="Arial"/>
        </w:rPr>
        <w:t xml:space="preserve">The Electrical </w:t>
      </w:r>
      <w:r w:rsidR="007E2EEB">
        <w:rPr>
          <w:rFonts w:ascii="Arial" w:hAnsi="Arial" w:cs="Arial"/>
        </w:rPr>
        <w:t>Contractor</w:t>
      </w:r>
      <w:r>
        <w:rPr>
          <w:rFonts w:ascii="Arial" w:hAnsi="Arial" w:cs="Arial"/>
        </w:rPr>
        <w:t xml:space="preserve"> shall provide and install all electrical system labels and signage as required by NEC 690</w:t>
      </w:r>
      <w:r w:rsidR="00F85492">
        <w:rPr>
          <w:rFonts w:ascii="Arial" w:hAnsi="Arial" w:cs="Arial"/>
        </w:rPr>
        <w:t>.51</w:t>
      </w:r>
      <w:r>
        <w:rPr>
          <w:rFonts w:ascii="Arial" w:hAnsi="Arial" w:cs="Arial"/>
        </w:rPr>
        <w:t xml:space="preserve"> and local authorities.</w:t>
      </w:r>
      <w:r w:rsidR="003E182C">
        <w:rPr>
          <w:rFonts w:ascii="Arial" w:hAnsi="Arial" w:cs="Arial"/>
        </w:rPr>
        <w:t xml:space="preserve"> </w:t>
      </w:r>
    </w:p>
    <w:p w:rsidR="003E182C" w:rsidRDefault="003E182C" w:rsidP="00AA6007">
      <w:pPr>
        <w:pStyle w:val="PR1"/>
        <w:spacing w:line="276" w:lineRule="auto"/>
        <w:jc w:val="left"/>
        <w:rPr>
          <w:rFonts w:ascii="Arial" w:hAnsi="Arial" w:cs="Arial"/>
        </w:rPr>
      </w:pPr>
      <w:r>
        <w:rPr>
          <w:rFonts w:ascii="Arial" w:hAnsi="Arial" w:cs="Arial"/>
        </w:rPr>
        <w:t xml:space="preserve">The Prime or </w:t>
      </w:r>
      <w:r w:rsidR="00497F6F">
        <w:rPr>
          <w:rFonts w:ascii="Arial" w:hAnsi="Arial" w:cs="Arial"/>
        </w:rPr>
        <w:t>Roof</w:t>
      </w:r>
      <w:r>
        <w:rPr>
          <w:rFonts w:ascii="Arial" w:hAnsi="Arial" w:cs="Arial"/>
        </w:rPr>
        <w:t xml:space="preserve">ing </w:t>
      </w:r>
      <w:r w:rsidR="007E2EEB">
        <w:rPr>
          <w:rFonts w:ascii="Arial" w:hAnsi="Arial" w:cs="Arial"/>
        </w:rPr>
        <w:t>Contractor</w:t>
      </w:r>
      <w:r>
        <w:rPr>
          <w:rFonts w:ascii="Arial" w:hAnsi="Arial" w:cs="Arial"/>
        </w:rPr>
        <w:t xml:space="preserve"> shall comply with the general conditions of this specification for requirements for submittals, testing, training, warranty, permits, fees, clean up and all other general items, in addition to any specific requirements of this section.</w:t>
      </w:r>
    </w:p>
    <w:p w:rsidR="003E182C" w:rsidRDefault="003E182C" w:rsidP="00AA6007">
      <w:pPr>
        <w:pStyle w:val="PR1"/>
        <w:spacing w:line="276" w:lineRule="auto"/>
        <w:jc w:val="left"/>
        <w:rPr>
          <w:rFonts w:ascii="Arial" w:hAnsi="Arial" w:cs="Arial"/>
        </w:rPr>
      </w:pPr>
      <w:r>
        <w:rPr>
          <w:rFonts w:ascii="Arial" w:hAnsi="Arial" w:cs="Arial"/>
        </w:rPr>
        <w:t>Work shall comply with the requirements set forth by all applicable codes, standards, local authorities, utilities and manufacturer’s instructions/recommendations.</w:t>
      </w:r>
    </w:p>
    <w:p w:rsidR="003E182C" w:rsidRDefault="003E182C" w:rsidP="00AA6007">
      <w:pPr>
        <w:pStyle w:val="PR1"/>
        <w:spacing w:line="276" w:lineRule="auto"/>
        <w:jc w:val="left"/>
        <w:rPr>
          <w:rFonts w:ascii="Arial" w:hAnsi="Arial" w:cs="Arial"/>
        </w:rPr>
      </w:pPr>
      <w:r>
        <w:rPr>
          <w:rFonts w:ascii="Arial" w:hAnsi="Arial" w:cs="Arial"/>
        </w:rPr>
        <w:t xml:space="preserve">The Electrical </w:t>
      </w:r>
      <w:r w:rsidR="007E2EEB">
        <w:rPr>
          <w:rFonts w:ascii="Arial" w:hAnsi="Arial" w:cs="Arial"/>
        </w:rPr>
        <w:t>Contractor</w:t>
      </w:r>
      <w:r>
        <w:rPr>
          <w:rFonts w:ascii="Arial" w:hAnsi="Arial" w:cs="Arial"/>
        </w:rPr>
        <w:t xml:space="preserve"> shall examine the architectural and electrical drawings to determine related requirements.</w:t>
      </w:r>
    </w:p>
    <w:p w:rsidR="003E182C" w:rsidRPr="0063693C" w:rsidRDefault="003E182C" w:rsidP="00AA6007">
      <w:pPr>
        <w:pStyle w:val="PR1"/>
        <w:spacing w:line="276" w:lineRule="auto"/>
        <w:jc w:val="left"/>
        <w:rPr>
          <w:rFonts w:ascii="Arial" w:hAnsi="Arial" w:cs="Arial"/>
        </w:rPr>
      </w:pPr>
      <w:r>
        <w:rPr>
          <w:rFonts w:ascii="Arial" w:hAnsi="Arial" w:cs="Arial"/>
        </w:rPr>
        <w:t>All work, including equipment, materials and installation shall conform to the Uniform Building Code (</w:t>
      </w:r>
      <w:r w:rsidR="00F85492">
        <w:rPr>
          <w:rFonts w:ascii="Arial" w:hAnsi="Arial" w:cs="Arial"/>
        </w:rPr>
        <w:t>UBC), NFPA-70, The N</w:t>
      </w:r>
      <w:r w:rsidR="0002252F">
        <w:rPr>
          <w:rFonts w:ascii="Arial" w:hAnsi="Arial" w:cs="Arial"/>
        </w:rPr>
        <w:t xml:space="preserve">ational Electrical Code and Uniform Fire Code, editions under </w:t>
      </w:r>
      <w:r w:rsidR="00C76181">
        <w:rPr>
          <w:rFonts w:ascii="Arial" w:hAnsi="Arial" w:cs="Arial"/>
        </w:rPr>
        <w:t xml:space="preserve">local </w:t>
      </w:r>
      <w:r w:rsidR="0002252F">
        <w:rPr>
          <w:rFonts w:ascii="Arial" w:hAnsi="Arial" w:cs="Arial"/>
        </w:rPr>
        <w:t>jurisdiction.</w:t>
      </w:r>
      <w:r>
        <w:rPr>
          <w:rFonts w:ascii="Arial" w:hAnsi="Arial" w:cs="Arial"/>
        </w:rPr>
        <w:t xml:space="preserve"> </w:t>
      </w:r>
      <w:r w:rsidR="00CE4D8C">
        <w:rPr>
          <w:rFonts w:ascii="Arial" w:hAnsi="Arial" w:cs="Arial"/>
        </w:rPr>
        <w:t xml:space="preserve">Check with local Fire Marshall for PV module placement for </w:t>
      </w:r>
      <w:r w:rsidR="00497F6F">
        <w:rPr>
          <w:rFonts w:ascii="Arial" w:hAnsi="Arial" w:cs="Arial"/>
        </w:rPr>
        <w:t>Roof</w:t>
      </w:r>
      <w:r w:rsidR="00CE4D8C">
        <w:rPr>
          <w:rFonts w:ascii="Arial" w:hAnsi="Arial" w:cs="Arial"/>
        </w:rPr>
        <w:t xml:space="preserve"> top access at perimeter eaves, rake, valleys and ridge. Certain PV module placement may require Fire Marshall waivers. </w:t>
      </w:r>
    </w:p>
    <w:p w:rsidR="00617AE0" w:rsidRPr="0063693C" w:rsidRDefault="00617AE0" w:rsidP="00AA6007">
      <w:pPr>
        <w:pStyle w:val="PR1"/>
        <w:spacing w:line="276" w:lineRule="auto"/>
        <w:jc w:val="left"/>
        <w:rPr>
          <w:rFonts w:ascii="Arial" w:hAnsi="Arial" w:cs="Arial"/>
        </w:rPr>
      </w:pPr>
      <w:r w:rsidRPr="0063693C">
        <w:rPr>
          <w:rFonts w:ascii="Arial" w:hAnsi="Arial" w:cs="Arial"/>
        </w:rPr>
        <w:t xml:space="preserve">Related </w:t>
      </w:r>
      <w:r w:rsidR="00BB3086">
        <w:rPr>
          <w:rFonts w:ascii="Arial" w:hAnsi="Arial" w:cs="Arial"/>
        </w:rPr>
        <w:t>Sections</w:t>
      </w:r>
      <w:r w:rsidRPr="0063693C">
        <w:rPr>
          <w:rFonts w:ascii="Arial" w:hAnsi="Arial" w:cs="Arial"/>
        </w:rPr>
        <w:t>:</w:t>
      </w:r>
    </w:p>
    <w:p w:rsidR="00C76181" w:rsidRDefault="0002252F" w:rsidP="0002252F">
      <w:pPr>
        <w:pStyle w:val="PR2"/>
        <w:spacing w:line="276" w:lineRule="auto"/>
        <w:jc w:val="left"/>
        <w:rPr>
          <w:rFonts w:ascii="Arial" w:hAnsi="Arial" w:cs="Arial"/>
        </w:rPr>
      </w:pPr>
      <w:r>
        <w:rPr>
          <w:rFonts w:ascii="Arial" w:hAnsi="Arial" w:cs="Arial"/>
        </w:rPr>
        <w:t>Section 07</w:t>
      </w:r>
      <w:r w:rsidR="001525B1">
        <w:rPr>
          <w:rFonts w:ascii="Arial" w:hAnsi="Arial" w:cs="Arial"/>
        </w:rPr>
        <w:t xml:space="preserve"> </w:t>
      </w:r>
      <w:r w:rsidR="00C76181">
        <w:rPr>
          <w:rFonts w:ascii="Arial" w:hAnsi="Arial" w:cs="Arial"/>
        </w:rPr>
        <w:t>41 00</w:t>
      </w:r>
      <w:r>
        <w:rPr>
          <w:rFonts w:ascii="Arial" w:hAnsi="Arial" w:cs="Arial"/>
        </w:rPr>
        <w:t xml:space="preserve"> </w:t>
      </w:r>
      <w:r w:rsidR="00C76181">
        <w:rPr>
          <w:rFonts w:ascii="Arial" w:hAnsi="Arial" w:cs="Arial"/>
        </w:rPr>
        <w:t xml:space="preserve">Architectural </w:t>
      </w:r>
      <w:r w:rsidR="00497F6F">
        <w:rPr>
          <w:rFonts w:ascii="Arial" w:hAnsi="Arial" w:cs="Arial"/>
        </w:rPr>
        <w:t>Standing</w:t>
      </w:r>
      <w:r w:rsidR="00C76181">
        <w:rPr>
          <w:rFonts w:ascii="Arial" w:hAnsi="Arial" w:cs="Arial"/>
        </w:rPr>
        <w:t xml:space="preserve"> Seam </w:t>
      </w:r>
      <w:r w:rsidR="007E2EEB">
        <w:rPr>
          <w:rFonts w:ascii="Arial" w:hAnsi="Arial" w:cs="Arial"/>
        </w:rPr>
        <w:t xml:space="preserve">Metal </w:t>
      </w:r>
      <w:r w:rsidR="00C76181">
        <w:rPr>
          <w:rFonts w:ascii="Arial" w:hAnsi="Arial" w:cs="Arial"/>
        </w:rPr>
        <w:t xml:space="preserve"> </w:t>
      </w:r>
      <w:r w:rsidR="00497F6F">
        <w:rPr>
          <w:rFonts w:ascii="Arial" w:hAnsi="Arial" w:cs="Arial"/>
        </w:rPr>
        <w:t>Roof</w:t>
      </w:r>
      <w:r w:rsidR="00C76181">
        <w:rPr>
          <w:rFonts w:ascii="Arial" w:hAnsi="Arial" w:cs="Arial"/>
        </w:rPr>
        <w:t xml:space="preserve"> Systems</w:t>
      </w:r>
    </w:p>
    <w:p w:rsidR="0002252F" w:rsidRDefault="00C76181" w:rsidP="0002252F">
      <w:pPr>
        <w:pStyle w:val="PR2"/>
        <w:spacing w:line="276" w:lineRule="auto"/>
        <w:jc w:val="left"/>
        <w:rPr>
          <w:rFonts w:ascii="Arial" w:hAnsi="Arial" w:cs="Arial"/>
        </w:rPr>
      </w:pPr>
      <w:r>
        <w:rPr>
          <w:rFonts w:ascii="Arial" w:hAnsi="Arial" w:cs="Arial"/>
        </w:rPr>
        <w:t xml:space="preserve">Section 07 62 00 Sheet </w:t>
      </w:r>
      <w:r w:rsidR="007E2EEB">
        <w:rPr>
          <w:rFonts w:ascii="Arial" w:hAnsi="Arial" w:cs="Arial"/>
        </w:rPr>
        <w:t xml:space="preserve">Metal </w:t>
      </w:r>
      <w:r>
        <w:rPr>
          <w:rFonts w:ascii="Arial" w:hAnsi="Arial" w:cs="Arial"/>
        </w:rPr>
        <w:t>, Flashings and related work</w:t>
      </w:r>
    </w:p>
    <w:p w:rsidR="00C76181" w:rsidRDefault="00C76181" w:rsidP="0002252F">
      <w:pPr>
        <w:pStyle w:val="PR2"/>
        <w:spacing w:line="276" w:lineRule="auto"/>
        <w:jc w:val="left"/>
        <w:rPr>
          <w:rFonts w:ascii="Arial" w:hAnsi="Arial" w:cs="Arial"/>
        </w:rPr>
      </w:pPr>
      <w:r>
        <w:rPr>
          <w:rFonts w:ascii="Arial" w:hAnsi="Arial" w:cs="Arial"/>
        </w:rPr>
        <w:t>Section 07 92 00 Sealants</w:t>
      </w:r>
    </w:p>
    <w:p w:rsidR="00617AE0" w:rsidRPr="00630451" w:rsidRDefault="00617AE0" w:rsidP="0002252F">
      <w:pPr>
        <w:pStyle w:val="PR2"/>
        <w:spacing w:line="276" w:lineRule="auto"/>
        <w:jc w:val="left"/>
        <w:rPr>
          <w:rFonts w:ascii="Arial" w:hAnsi="Arial" w:cs="Arial"/>
          <w:i/>
          <w:color w:val="2F5496" w:themeColor="accent5" w:themeShade="BF"/>
        </w:rPr>
      </w:pPr>
      <w:r w:rsidRPr="00630451">
        <w:rPr>
          <w:rFonts w:ascii="Arial" w:hAnsi="Arial" w:cs="Arial"/>
          <w:i/>
          <w:color w:val="2F5496" w:themeColor="accent5" w:themeShade="BF"/>
        </w:rPr>
        <w:t>Section [</w:t>
      </w:r>
      <w:r w:rsidRPr="00630451">
        <w:rPr>
          <w:rFonts w:ascii="Arial" w:hAnsi="Arial" w:cs="Arial"/>
          <w:b/>
          <w:i/>
          <w:color w:val="2F5496" w:themeColor="accent5" w:themeShade="BF"/>
        </w:rPr>
        <w:t>26 10 00 Medium-Voltage Electrical Distribution</w:t>
      </w:r>
      <w:r w:rsidRPr="00630451">
        <w:rPr>
          <w:rFonts w:ascii="Arial" w:hAnsi="Arial" w:cs="Arial"/>
          <w:i/>
          <w:color w:val="2F5496" w:themeColor="accent5" w:themeShade="BF"/>
        </w:rPr>
        <w:t>].</w:t>
      </w:r>
    </w:p>
    <w:p w:rsidR="00617AE0" w:rsidRPr="00630451" w:rsidRDefault="00617AE0" w:rsidP="0002252F">
      <w:pPr>
        <w:pStyle w:val="PR2"/>
        <w:spacing w:line="276" w:lineRule="auto"/>
        <w:jc w:val="left"/>
        <w:rPr>
          <w:rFonts w:ascii="Arial" w:hAnsi="Arial" w:cs="Arial"/>
          <w:i/>
          <w:color w:val="2F5496" w:themeColor="accent5" w:themeShade="BF"/>
        </w:rPr>
      </w:pPr>
      <w:r w:rsidRPr="00EE64F8">
        <w:rPr>
          <w:rFonts w:ascii="Arial" w:hAnsi="Arial" w:cs="Arial"/>
          <w:color w:val="1F3864" w:themeColor="accent5" w:themeShade="80"/>
        </w:rPr>
        <w:t xml:space="preserve">Section </w:t>
      </w:r>
      <w:r w:rsidRPr="00630451">
        <w:rPr>
          <w:rFonts w:ascii="Arial" w:hAnsi="Arial" w:cs="Arial"/>
          <w:i/>
          <w:color w:val="2F5496" w:themeColor="accent5" w:themeShade="BF"/>
        </w:rPr>
        <w:t>[</w:t>
      </w:r>
      <w:r w:rsidRPr="00630451">
        <w:rPr>
          <w:rFonts w:ascii="Arial" w:hAnsi="Arial" w:cs="Arial"/>
          <w:b/>
          <w:i/>
          <w:color w:val="2F5496" w:themeColor="accent5" w:themeShade="BF"/>
        </w:rPr>
        <w:t>26 20 00 Low-Voltage Electrical Transmission</w:t>
      </w:r>
      <w:r w:rsidRPr="00630451">
        <w:rPr>
          <w:rFonts w:ascii="Arial" w:hAnsi="Arial" w:cs="Arial"/>
          <w:i/>
          <w:color w:val="2F5496" w:themeColor="accent5" w:themeShade="BF"/>
        </w:rPr>
        <w:t>].</w:t>
      </w:r>
    </w:p>
    <w:p w:rsidR="00617AE0" w:rsidRPr="00EE64F8" w:rsidRDefault="00617AE0" w:rsidP="0002252F">
      <w:pPr>
        <w:pStyle w:val="PR2"/>
        <w:spacing w:line="276" w:lineRule="auto"/>
        <w:jc w:val="left"/>
        <w:rPr>
          <w:rFonts w:ascii="Arial" w:hAnsi="Arial" w:cs="Arial"/>
        </w:rPr>
      </w:pPr>
      <w:r w:rsidRPr="0063693C">
        <w:rPr>
          <w:rFonts w:ascii="Arial" w:hAnsi="Arial" w:cs="Arial"/>
        </w:rPr>
        <w:t>Section [</w:t>
      </w:r>
      <w:r w:rsidRPr="00EE64F8">
        <w:rPr>
          <w:rFonts w:ascii="Arial" w:hAnsi="Arial" w:cs="Arial"/>
        </w:rPr>
        <w:t>48 14 00 Solar Energy Electrical Power Generation Equipment].</w:t>
      </w:r>
    </w:p>
    <w:p w:rsidR="00617AE0" w:rsidRPr="0063693C" w:rsidRDefault="00617AE0" w:rsidP="0002252F">
      <w:pPr>
        <w:pStyle w:val="PR2"/>
        <w:spacing w:line="276" w:lineRule="auto"/>
        <w:jc w:val="left"/>
        <w:rPr>
          <w:rFonts w:ascii="Arial" w:hAnsi="Arial" w:cs="Arial"/>
        </w:rPr>
      </w:pPr>
      <w:r w:rsidRPr="0063693C">
        <w:rPr>
          <w:rFonts w:ascii="Arial" w:hAnsi="Arial" w:cs="Arial"/>
        </w:rPr>
        <w:t>Section [</w:t>
      </w:r>
      <w:r w:rsidRPr="00630451">
        <w:rPr>
          <w:rFonts w:ascii="Arial" w:hAnsi="Arial" w:cs="Arial"/>
          <w:b/>
          <w:i/>
          <w:color w:val="2F5496" w:themeColor="accent5" w:themeShade="BF"/>
        </w:rPr>
        <w:t>48 19 00 Electrical Power Control Equipment</w:t>
      </w:r>
      <w:r w:rsidRPr="00630451">
        <w:rPr>
          <w:rFonts w:ascii="Arial" w:hAnsi="Arial" w:cs="Arial"/>
          <w:i/>
          <w:color w:val="2F5496" w:themeColor="accent5" w:themeShade="BF"/>
        </w:rPr>
        <w:t>].</w:t>
      </w:r>
    </w:p>
    <w:p w:rsidR="00617AE0" w:rsidRPr="0063693C" w:rsidRDefault="00617AE0" w:rsidP="00AA6007">
      <w:pPr>
        <w:pStyle w:val="PR2"/>
        <w:spacing w:line="276" w:lineRule="auto"/>
        <w:jc w:val="left"/>
        <w:rPr>
          <w:rFonts w:ascii="Arial" w:hAnsi="Arial" w:cs="Arial"/>
        </w:rPr>
      </w:pPr>
      <w:r w:rsidRPr="0063693C">
        <w:rPr>
          <w:rFonts w:ascii="Arial" w:hAnsi="Arial" w:cs="Arial"/>
        </w:rPr>
        <w:t>Section [</w:t>
      </w:r>
      <w:r w:rsidRPr="0063693C">
        <w:rPr>
          <w:rFonts w:ascii="Arial" w:hAnsi="Arial" w:cs="Arial"/>
          <w:b/>
        </w:rPr>
        <w:t>______</w:t>
      </w:r>
      <w:r w:rsidRPr="0063693C">
        <w:rPr>
          <w:rFonts w:ascii="Arial" w:hAnsi="Arial" w:cs="Arial"/>
        </w:rPr>
        <w:t>].</w:t>
      </w:r>
    </w:p>
    <w:p w:rsidR="00617AE0" w:rsidRPr="0063693C" w:rsidRDefault="00617AE0" w:rsidP="00AA6007">
      <w:pPr>
        <w:pStyle w:val="ART"/>
        <w:spacing w:line="276" w:lineRule="auto"/>
        <w:jc w:val="left"/>
        <w:rPr>
          <w:rFonts w:ascii="Arial" w:hAnsi="Arial" w:cs="Arial"/>
        </w:rPr>
      </w:pPr>
      <w:r w:rsidRPr="0063693C">
        <w:rPr>
          <w:rFonts w:ascii="Arial" w:hAnsi="Arial" w:cs="Arial"/>
        </w:rPr>
        <w:t>REFERENCES</w:t>
      </w:r>
    </w:p>
    <w:p w:rsidR="00617AE0" w:rsidRPr="0063693C" w:rsidRDefault="00617AE0" w:rsidP="00AA6007">
      <w:pPr>
        <w:pStyle w:val="PR1"/>
        <w:spacing w:line="276" w:lineRule="auto"/>
        <w:jc w:val="left"/>
        <w:rPr>
          <w:rFonts w:ascii="Arial" w:hAnsi="Arial" w:cs="Arial"/>
        </w:rPr>
      </w:pPr>
      <w:r w:rsidRPr="0063693C">
        <w:rPr>
          <w:rFonts w:ascii="Arial" w:hAnsi="Arial" w:cs="Arial"/>
        </w:rPr>
        <w:t>Definitions:</w:t>
      </w:r>
    </w:p>
    <w:p w:rsidR="00617AE0" w:rsidRPr="0063693C" w:rsidRDefault="00617AE0" w:rsidP="00D51CE9">
      <w:pPr>
        <w:pStyle w:val="PR2"/>
        <w:spacing w:line="276" w:lineRule="auto"/>
        <w:jc w:val="left"/>
        <w:rPr>
          <w:rFonts w:ascii="Arial" w:hAnsi="Arial" w:cs="Arial"/>
        </w:rPr>
      </w:pPr>
      <w:r w:rsidRPr="0063693C">
        <w:rPr>
          <w:rFonts w:ascii="Arial" w:hAnsi="Arial" w:cs="Arial"/>
        </w:rPr>
        <w:t>NOCT: Normal operation cell temperature.</w:t>
      </w:r>
    </w:p>
    <w:p w:rsidR="00617AE0" w:rsidRPr="0063693C" w:rsidRDefault="00617AE0" w:rsidP="00AA6007">
      <w:pPr>
        <w:pStyle w:val="PR2"/>
        <w:spacing w:line="276" w:lineRule="auto"/>
        <w:jc w:val="left"/>
        <w:rPr>
          <w:rFonts w:ascii="Arial" w:hAnsi="Arial" w:cs="Arial"/>
        </w:rPr>
      </w:pPr>
      <w:r w:rsidRPr="0063693C">
        <w:rPr>
          <w:rFonts w:ascii="Arial" w:hAnsi="Arial" w:cs="Arial"/>
        </w:rPr>
        <w:t>STC: Values of standard test conditions.</w:t>
      </w:r>
    </w:p>
    <w:p w:rsidR="00617AE0" w:rsidRPr="0063693C" w:rsidRDefault="00617AE0" w:rsidP="00AA6007">
      <w:pPr>
        <w:pStyle w:val="PR1"/>
        <w:spacing w:line="276" w:lineRule="auto"/>
        <w:jc w:val="left"/>
        <w:rPr>
          <w:rFonts w:ascii="Arial" w:hAnsi="Arial" w:cs="Arial"/>
        </w:rPr>
      </w:pPr>
      <w:r w:rsidRPr="0063693C">
        <w:rPr>
          <w:rFonts w:ascii="Arial" w:hAnsi="Arial" w:cs="Arial"/>
        </w:rPr>
        <w:lastRenderedPageBreak/>
        <w:t>Reference Standards:</w:t>
      </w:r>
    </w:p>
    <w:p w:rsidR="00617AE0" w:rsidRPr="0063693C" w:rsidRDefault="00617AE0" w:rsidP="00D51CE9">
      <w:pPr>
        <w:pStyle w:val="PR2"/>
        <w:spacing w:line="276" w:lineRule="auto"/>
        <w:jc w:val="left"/>
        <w:rPr>
          <w:rFonts w:ascii="Arial" w:hAnsi="Arial" w:cs="Arial"/>
        </w:rPr>
      </w:pPr>
      <w:r w:rsidRPr="0063693C">
        <w:rPr>
          <w:rFonts w:ascii="Arial" w:hAnsi="Arial" w:cs="Arial"/>
        </w:rPr>
        <w:t>American National Standards Institute (ANSI):</w:t>
      </w:r>
    </w:p>
    <w:p w:rsidR="00617AE0" w:rsidRPr="0063693C" w:rsidRDefault="00617AE0" w:rsidP="001525B1">
      <w:pPr>
        <w:pStyle w:val="PR3"/>
        <w:spacing w:line="276" w:lineRule="auto"/>
        <w:jc w:val="left"/>
        <w:rPr>
          <w:rFonts w:ascii="Arial" w:hAnsi="Arial" w:cs="Arial"/>
        </w:rPr>
      </w:pPr>
      <w:r w:rsidRPr="0063693C">
        <w:rPr>
          <w:rFonts w:ascii="Arial" w:hAnsi="Arial" w:cs="Arial"/>
        </w:rPr>
        <w:t>ANSI/UL 1703 Standard for Flat-Plate Photovoltaic Modules and Panels.</w:t>
      </w:r>
    </w:p>
    <w:p w:rsidR="00617AE0" w:rsidRPr="0063693C" w:rsidRDefault="00617AE0" w:rsidP="00AA6007">
      <w:pPr>
        <w:pStyle w:val="PR2"/>
        <w:spacing w:before="240" w:line="276" w:lineRule="auto"/>
        <w:jc w:val="left"/>
        <w:rPr>
          <w:rFonts w:ascii="Arial" w:hAnsi="Arial" w:cs="Arial"/>
        </w:rPr>
      </w:pPr>
      <w:r w:rsidRPr="0063693C">
        <w:rPr>
          <w:rFonts w:ascii="Arial" w:hAnsi="Arial" w:cs="Arial"/>
        </w:rPr>
        <w:t>International Electrical Commission (IEC):</w:t>
      </w:r>
    </w:p>
    <w:p w:rsidR="00617AE0" w:rsidRPr="0063693C" w:rsidRDefault="00617AE0" w:rsidP="001525B1">
      <w:pPr>
        <w:pStyle w:val="PR3"/>
        <w:spacing w:line="276" w:lineRule="auto"/>
        <w:jc w:val="left"/>
        <w:rPr>
          <w:rFonts w:ascii="Arial" w:hAnsi="Arial" w:cs="Arial"/>
        </w:rPr>
      </w:pPr>
      <w:r w:rsidRPr="00F85492">
        <w:rPr>
          <w:rFonts w:ascii="Arial" w:hAnsi="Arial" w:cs="Arial"/>
        </w:rPr>
        <w:t>IEC</w:t>
      </w:r>
      <w:r w:rsidR="00F85492" w:rsidRPr="00F85492">
        <w:rPr>
          <w:rFonts w:ascii="Arial,Bold" w:hAnsi="Arial,Bold" w:cs="Arial,Bold"/>
          <w:bCs/>
          <w:sz w:val="19"/>
          <w:szCs w:val="19"/>
        </w:rPr>
        <w:t xml:space="preserve"> 61646 Thin-film terrestrial photovoltaic (PV) modules</w:t>
      </w:r>
      <w:r w:rsidRPr="00F85492">
        <w:rPr>
          <w:rFonts w:ascii="Arial" w:hAnsi="Arial" w:cs="Arial"/>
        </w:rPr>
        <w:t xml:space="preserve"> - Design qualification</w:t>
      </w:r>
      <w:r w:rsidRPr="0063693C">
        <w:rPr>
          <w:rFonts w:ascii="Arial" w:hAnsi="Arial" w:cs="Arial"/>
        </w:rPr>
        <w:t xml:space="preserve"> and type approval.</w:t>
      </w:r>
    </w:p>
    <w:p w:rsidR="00617AE0" w:rsidRPr="0063693C" w:rsidRDefault="00617AE0" w:rsidP="00AA6007">
      <w:pPr>
        <w:pStyle w:val="PR3"/>
        <w:spacing w:line="276" w:lineRule="auto"/>
        <w:jc w:val="left"/>
        <w:rPr>
          <w:rFonts w:ascii="Arial" w:hAnsi="Arial" w:cs="Arial"/>
        </w:rPr>
      </w:pPr>
      <w:r w:rsidRPr="0063693C">
        <w:rPr>
          <w:rFonts w:ascii="Arial" w:hAnsi="Arial" w:cs="Arial"/>
        </w:rPr>
        <w:t>IEC 61730-1 International Standard - Photovoltaic (PV) module safety qualification - Part 1 - Requirements for construction</w:t>
      </w:r>
    </w:p>
    <w:p w:rsidR="00617AE0" w:rsidRPr="0063693C" w:rsidRDefault="00617AE0" w:rsidP="00AA6007">
      <w:pPr>
        <w:pStyle w:val="PR3"/>
        <w:spacing w:line="276" w:lineRule="auto"/>
        <w:jc w:val="left"/>
        <w:rPr>
          <w:rFonts w:ascii="Arial" w:hAnsi="Arial" w:cs="Arial"/>
        </w:rPr>
      </w:pPr>
      <w:r w:rsidRPr="0063693C">
        <w:rPr>
          <w:rFonts w:ascii="Arial" w:hAnsi="Arial" w:cs="Arial"/>
        </w:rPr>
        <w:t>IEC 61730-2 International Standard - Photovoltaic (PV) module safety qualification - Part 2 - Requirements for testing.</w:t>
      </w:r>
    </w:p>
    <w:p w:rsidR="00617AE0" w:rsidRPr="0063693C" w:rsidRDefault="00617AE0" w:rsidP="00AA6007">
      <w:pPr>
        <w:pStyle w:val="PR2"/>
        <w:spacing w:before="240" w:line="276" w:lineRule="auto"/>
        <w:jc w:val="left"/>
        <w:rPr>
          <w:rFonts w:ascii="Arial" w:hAnsi="Arial" w:cs="Arial"/>
        </w:rPr>
      </w:pPr>
      <w:r w:rsidRPr="0063693C">
        <w:rPr>
          <w:rFonts w:ascii="Arial" w:hAnsi="Arial" w:cs="Arial"/>
        </w:rPr>
        <w:t>Underwriters Laboratories, Inc. (UL):</w:t>
      </w:r>
    </w:p>
    <w:p w:rsidR="00D74546" w:rsidRDefault="00D74546" w:rsidP="00AA6007">
      <w:pPr>
        <w:pStyle w:val="PR3"/>
        <w:spacing w:line="276" w:lineRule="auto"/>
        <w:jc w:val="left"/>
        <w:rPr>
          <w:rFonts w:ascii="Arial" w:hAnsi="Arial" w:cs="Arial"/>
        </w:rPr>
      </w:pPr>
      <w:r w:rsidRPr="00D74546">
        <w:rPr>
          <w:rFonts w:ascii="Arial" w:hAnsi="Arial" w:cs="Arial"/>
        </w:rPr>
        <w:t>UL 250 Grounding.</w:t>
      </w:r>
    </w:p>
    <w:p w:rsidR="00F85492" w:rsidRDefault="00F85492" w:rsidP="00AA6007">
      <w:pPr>
        <w:pStyle w:val="PR3"/>
        <w:spacing w:line="276" w:lineRule="auto"/>
        <w:jc w:val="left"/>
        <w:rPr>
          <w:rFonts w:ascii="Arial" w:hAnsi="Arial" w:cs="Arial"/>
        </w:rPr>
      </w:pPr>
      <w:r>
        <w:rPr>
          <w:rFonts w:ascii="Arial" w:hAnsi="Arial" w:cs="Arial"/>
        </w:rPr>
        <w:t>UL 580 Standard test for Wind Uplift</w:t>
      </w:r>
    </w:p>
    <w:p w:rsidR="00D74546" w:rsidRDefault="00D74546" w:rsidP="00AA6007">
      <w:pPr>
        <w:pStyle w:val="PR3"/>
        <w:spacing w:line="276" w:lineRule="auto"/>
        <w:jc w:val="left"/>
        <w:rPr>
          <w:rFonts w:ascii="Arial" w:hAnsi="Arial" w:cs="Arial"/>
        </w:rPr>
      </w:pPr>
      <w:r>
        <w:rPr>
          <w:rFonts w:ascii="Arial" w:hAnsi="Arial" w:cs="Arial"/>
        </w:rPr>
        <w:t>UL 741 Inverters</w:t>
      </w:r>
    </w:p>
    <w:p w:rsidR="00617AE0" w:rsidRPr="00D74546" w:rsidRDefault="00617AE0" w:rsidP="00AA6007">
      <w:pPr>
        <w:pStyle w:val="PR3"/>
        <w:spacing w:line="276" w:lineRule="auto"/>
        <w:jc w:val="left"/>
        <w:rPr>
          <w:rFonts w:ascii="Arial" w:hAnsi="Arial" w:cs="Arial"/>
        </w:rPr>
      </w:pPr>
      <w:r w:rsidRPr="00D74546">
        <w:rPr>
          <w:rFonts w:ascii="Arial" w:hAnsi="Arial" w:cs="Arial"/>
        </w:rPr>
        <w:t xml:space="preserve">UL 790 Standard Test Methods for Fire Tests of </w:t>
      </w:r>
      <w:r w:rsidR="00497F6F">
        <w:rPr>
          <w:rFonts w:ascii="Arial" w:hAnsi="Arial" w:cs="Arial"/>
        </w:rPr>
        <w:t>Roof</w:t>
      </w:r>
      <w:r w:rsidRPr="00D74546">
        <w:rPr>
          <w:rFonts w:ascii="Arial" w:hAnsi="Arial" w:cs="Arial"/>
        </w:rPr>
        <w:t xml:space="preserve"> Coverings.</w:t>
      </w:r>
    </w:p>
    <w:p w:rsidR="00617AE0" w:rsidRPr="0063693C" w:rsidRDefault="00617AE0" w:rsidP="00AA6007">
      <w:pPr>
        <w:pStyle w:val="PR3"/>
        <w:spacing w:line="276" w:lineRule="auto"/>
        <w:jc w:val="left"/>
        <w:rPr>
          <w:rFonts w:ascii="Arial" w:hAnsi="Arial" w:cs="Arial"/>
        </w:rPr>
      </w:pPr>
      <w:r w:rsidRPr="0063693C">
        <w:rPr>
          <w:rFonts w:ascii="Arial" w:hAnsi="Arial" w:cs="Arial"/>
        </w:rPr>
        <w:t>UL 1703 Standard for Flat-Plate Photovoltaic Modules and Panels.</w:t>
      </w:r>
    </w:p>
    <w:p w:rsidR="0002252F" w:rsidRPr="00446AF2" w:rsidRDefault="0002252F" w:rsidP="0002252F">
      <w:pPr>
        <w:pStyle w:val="PR2"/>
        <w:spacing w:before="240"/>
        <w:rPr>
          <w:rFonts w:ascii="Arial" w:hAnsi="Arial" w:cs="Arial"/>
        </w:rPr>
      </w:pPr>
      <w:r w:rsidRPr="00446AF2">
        <w:rPr>
          <w:rFonts w:ascii="Arial" w:hAnsi="Arial" w:cs="Arial"/>
        </w:rPr>
        <w:t>IEEE Standards</w:t>
      </w:r>
    </w:p>
    <w:p w:rsidR="0002252F" w:rsidRPr="00446AF2" w:rsidRDefault="0002252F" w:rsidP="0002252F">
      <w:pPr>
        <w:pStyle w:val="PR3"/>
        <w:rPr>
          <w:rFonts w:ascii="Arial" w:hAnsi="Arial" w:cs="Arial"/>
        </w:rPr>
      </w:pPr>
      <w:r w:rsidRPr="00446AF2">
        <w:rPr>
          <w:rFonts w:ascii="Arial" w:hAnsi="Arial" w:cs="Arial"/>
        </w:rPr>
        <w:t xml:space="preserve">IEEE 1262 PV Module Qualifications for Performance and Reliability </w:t>
      </w:r>
    </w:p>
    <w:p w:rsidR="0002252F" w:rsidRPr="00446AF2" w:rsidRDefault="0002252F" w:rsidP="0002252F">
      <w:pPr>
        <w:pStyle w:val="PR3"/>
        <w:rPr>
          <w:rFonts w:ascii="Arial" w:hAnsi="Arial" w:cs="Arial"/>
        </w:rPr>
      </w:pPr>
      <w:r w:rsidRPr="00446AF2">
        <w:rPr>
          <w:rFonts w:ascii="Arial" w:hAnsi="Arial" w:cs="Arial"/>
        </w:rPr>
        <w:t xml:space="preserve">IEEE  </w:t>
      </w:r>
      <w:r w:rsidR="00446AF2">
        <w:rPr>
          <w:rFonts w:ascii="Arial" w:hAnsi="Arial" w:cs="Arial"/>
        </w:rPr>
        <w:t xml:space="preserve"> </w:t>
      </w:r>
      <w:r w:rsidRPr="00446AF2">
        <w:rPr>
          <w:rFonts w:ascii="Arial" w:hAnsi="Arial" w:cs="Arial"/>
        </w:rPr>
        <w:t>9</w:t>
      </w:r>
      <w:r w:rsidR="00446AF2">
        <w:rPr>
          <w:rFonts w:ascii="Arial" w:hAnsi="Arial" w:cs="Arial"/>
        </w:rPr>
        <w:t xml:space="preserve">29 </w:t>
      </w:r>
      <w:r w:rsidR="00446AF2" w:rsidRPr="00446AF2">
        <w:rPr>
          <w:rFonts w:ascii="Arial" w:hAnsi="Arial" w:cs="Arial"/>
        </w:rPr>
        <w:t xml:space="preserve">Inverter Interconnection Standard </w:t>
      </w:r>
    </w:p>
    <w:p w:rsidR="00617AE0" w:rsidRPr="0063693C" w:rsidRDefault="00617AE0" w:rsidP="00AA6007">
      <w:pPr>
        <w:pStyle w:val="ART"/>
        <w:spacing w:line="276" w:lineRule="auto"/>
        <w:jc w:val="left"/>
        <w:rPr>
          <w:rFonts w:ascii="Arial" w:hAnsi="Arial" w:cs="Arial"/>
        </w:rPr>
      </w:pPr>
      <w:r w:rsidRPr="0063693C">
        <w:rPr>
          <w:rFonts w:ascii="Arial" w:hAnsi="Arial" w:cs="Arial"/>
        </w:rPr>
        <w:t>ADMINISTRATIVE REQUIREMENTS</w:t>
      </w:r>
    </w:p>
    <w:p w:rsidR="00617AE0" w:rsidRPr="00630451" w:rsidRDefault="00617AE0" w:rsidP="00AA6007">
      <w:pPr>
        <w:pStyle w:val="PR1"/>
        <w:spacing w:line="276" w:lineRule="auto"/>
        <w:jc w:val="left"/>
        <w:rPr>
          <w:rFonts w:ascii="Arial" w:hAnsi="Arial" w:cs="Arial"/>
          <w:b/>
          <w:i/>
          <w:color w:val="2F5496" w:themeColor="accent5" w:themeShade="BF"/>
        </w:rPr>
      </w:pPr>
      <w:r w:rsidRPr="0063693C">
        <w:rPr>
          <w:rFonts w:ascii="Arial" w:hAnsi="Arial" w:cs="Arial"/>
        </w:rPr>
        <w:t xml:space="preserve">Coordination: Coordinate work of this Section with work of other trades for proper time and sequence to avoid construction delays. Comply </w:t>
      </w:r>
      <w:r w:rsidRPr="00630451">
        <w:rPr>
          <w:rFonts w:ascii="Arial" w:hAnsi="Arial" w:cs="Arial"/>
          <w:i/>
        </w:rPr>
        <w:t xml:space="preserve">with </w:t>
      </w:r>
      <w:r w:rsidRPr="00630451">
        <w:rPr>
          <w:rFonts w:ascii="Arial" w:hAnsi="Arial" w:cs="Arial"/>
          <w:b/>
          <w:i/>
          <w:color w:val="2F5496" w:themeColor="accent5" w:themeShade="BF"/>
        </w:rPr>
        <w:t>Section [01 31 00 - Project Management and Coordination].</w:t>
      </w:r>
    </w:p>
    <w:p w:rsidR="00617AE0" w:rsidRPr="0080522C" w:rsidRDefault="00D74546" w:rsidP="001525B1">
      <w:pPr>
        <w:pStyle w:val="PR2"/>
        <w:spacing w:line="276" w:lineRule="auto"/>
        <w:jc w:val="left"/>
        <w:rPr>
          <w:rFonts w:ascii="Arial" w:hAnsi="Arial" w:cs="Arial"/>
          <w:b/>
          <w:color w:val="2F5496" w:themeColor="accent5" w:themeShade="BF"/>
        </w:rPr>
      </w:pPr>
      <w:r w:rsidRPr="0080522C">
        <w:rPr>
          <w:rFonts w:ascii="Arial" w:hAnsi="Arial" w:cs="Arial"/>
          <w:b/>
          <w:color w:val="2F5496" w:themeColor="accent5" w:themeShade="BF"/>
        </w:rPr>
        <w:t xml:space="preserve"> </w:t>
      </w:r>
      <w:r w:rsidR="00617AE0" w:rsidRPr="0080522C">
        <w:rPr>
          <w:rFonts w:ascii="Arial" w:hAnsi="Arial" w:cs="Arial"/>
          <w:b/>
          <w:color w:val="2F5496" w:themeColor="accent5" w:themeShade="BF"/>
        </w:rPr>
        <w:t>[______].</w:t>
      </w:r>
    </w:p>
    <w:p w:rsidR="00617AE0" w:rsidRPr="0080522C" w:rsidRDefault="00617AE0" w:rsidP="00AA6007">
      <w:pPr>
        <w:pStyle w:val="PR1"/>
        <w:spacing w:line="276" w:lineRule="auto"/>
        <w:jc w:val="left"/>
        <w:rPr>
          <w:rFonts w:ascii="Arial" w:hAnsi="Arial" w:cs="Arial"/>
          <w:b/>
          <w:color w:val="2F5496" w:themeColor="accent5" w:themeShade="BF"/>
        </w:rPr>
      </w:pPr>
      <w:r w:rsidRPr="0063693C">
        <w:rPr>
          <w:rFonts w:ascii="Arial" w:hAnsi="Arial" w:cs="Arial"/>
        </w:rPr>
        <w:t xml:space="preserve">Preinstallation Meetings: Conduct preinstallation meeting </w:t>
      </w:r>
      <w:r w:rsidRPr="00954500">
        <w:rPr>
          <w:rFonts w:ascii="Arial" w:hAnsi="Arial" w:cs="Arial"/>
          <w:color w:val="1F3864" w:themeColor="accent5" w:themeShade="80"/>
        </w:rPr>
        <w:t>[</w:t>
      </w:r>
      <w:r w:rsidRPr="00954500">
        <w:rPr>
          <w:rFonts w:ascii="Arial" w:hAnsi="Arial" w:cs="Arial"/>
          <w:b/>
          <w:color w:val="1F3864" w:themeColor="accent5" w:themeShade="80"/>
        </w:rPr>
        <w:t>one week</w:t>
      </w:r>
      <w:r w:rsidRPr="00954500">
        <w:rPr>
          <w:rFonts w:ascii="Arial" w:hAnsi="Arial" w:cs="Arial"/>
          <w:color w:val="1F3864" w:themeColor="accent5" w:themeShade="80"/>
        </w:rPr>
        <w:t xml:space="preserve">] </w:t>
      </w:r>
      <w:r w:rsidRPr="0063693C">
        <w:rPr>
          <w:rFonts w:ascii="Arial" w:hAnsi="Arial" w:cs="Arial"/>
        </w:rPr>
        <w:t xml:space="preserve">prior to commencing work of this Section. Comply with </w:t>
      </w:r>
      <w:r w:rsidRPr="0080522C">
        <w:rPr>
          <w:rFonts w:ascii="Arial" w:hAnsi="Arial" w:cs="Arial"/>
          <w:b/>
          <w:color w:val="2F5496" w:themeColor="accent5" w:themeShade="BF"/>
        </w:rPr>
        <w:t>Section [01 31 19 - Project Meetings].</w:t>
      </w:r>
    </w:p>
    <w:p w:rsidR="00617AE0" w:rsidRPr="0080522C" w:rsidRDefault="00D74546" w:rsidP="001525B1">
      <w:pPr>
        <w:pStyle w:val="PR2"/>
        <w:spacing w:line="276" w:lineRule="auto"/>
        <w:jc w:val="left"/>
        <w:rPr>
          <w:rFonts w:ascii="Arial" w:hAnsi="Arial" w:cs="Arial"/>
          <w:b/>
          <w:color w:val="2F5496" w:themeColor="accent5" w:themeShade="BF"/>
        </w:rPr>
      </w:pPr>
      <w:r w:rsidRPr="0080522C">
        <w:rPr>
          <w:rFonts w:ascii="Arial" w:hAnsi="Arial" w:cs="Arial"/>
          <w:b/>
          <w:color w:val="2F5496" w:themeColor="accent5" w:themeShade="BF"/>
        </w:rPr>
        <w:t xml:space="preserve"> </w:t>
      </w:r>
      <w:r w:rsidR="00617AE0" w:rsidRPr="0080522C">
        <w:rPr>
          <w:rFonts w:ascii="Arial" w:hAnsi="Arial" w:cs="Arial"/>
          <w:b/>
          <w:color w:val="2F5496" w:themeColor="accent5" w:themeShade="BF"/>
        </w:rPr>
        <w:t>[______].</w:t>
      </w:r>
    </w:p>
    <w:p w:rsidR="00617AE0" w:rsidRPr="00630451" w:rsidRDefault="00617AE0" w:rsidP="00AA6007">
      <w:pPr>
        <w:pStyle w:val="PR1"/>
        <w:spacing w:line="276" w:lineRule="auto"/>
        <w:jc w:val="left"/>
        <w:rPr>
          <w:rFonts w:ascii="Arial" w:hAnsi="Arial" w:cs="Arial"/>
          <w:b/>
          <w:i/>
          <w:color w:val="2F5496" w:themeColor="accent5" w:themeShade="BF"/>
        </w:rPr>
      </w:pPr>
      <w:r w:rsidRPr="0063693C">
        <w:rPr>
          <w:rFonts w:ascii="Arial" w:hAnsi="Arial" w:cs="Arial"/>
        </w:rPr>
        <w:t xml:space="preserve">Sequencing: Sequence work of this section in accordance with </w:t>
      </w:r>
      <w:r w:rsidRPr="00630451">
        <w:rPr>
          <w:rFonts w:ascii="Arial" w:hAnsi="Arial" w:cs="Arial"/>
          <w:b/>
          <w:i/>
          <w:color w:val="2F5496" w:themeColor="accent5" w:themeShade="BF"/>
        </w:rPr>
        <w:t>Section [01 12 16 - Work Sequence] [and manufacturer's written recommendations for sequencing construction operations].</w:t>
      </w:r>
    </w:p>
    <w:p w:rsidR="00617AE0" w:rsidRPr="00EC7E16" w:rsidRDefault="00D74546" w:rsidP="001525B1">
      <w:pPr>
        <w:pStyle w:val="PR2"/>
        <w:spacing w:line="276" w:lineRule="auto"/>
        <w:jc w:val="left"/>
        <w:rPr>
          <w:rFonts w:ascii="Arial" w:hAnsi="Arial" w:cs="Arial"/>
          <w:b/>
          <w:color w:val="2F5496" w:themeColor="accent5" w:themeShade="BF"/>
        </w:rPr>
      </w:pPr>
      <w:r w:rsidRPr="00EC7E16">
        <w:rPr>
          <w:rFonts w:ascii="Arial" w:hAnsi="Arial" w:cs="Arial"/>
          <w:b/>
          <w:color w:val="2F5496" w:themeColor="accent5" w:themeShade="BF"/>
        </w:rPr>
        <w:t xml:space="preserve"> </w:t>
      </w:r>
      <w:r w:rsidR="00617AE0" w:rsidRPr="00EC7E16">
        <w:rPr>
          <w:rFonts w:ascii="Arial" w:hAnsi="Arial" w:cs="Arial"/>
          <w:b/>
          <w:color w:val="2F5496" w:themeColor="accent5" w:themeShade="BF"/>
        </w:rPr>
        <w:t>[______].</w:t>
      </w:r>
    </w:p>
    <w:p w:rsidR="00617AE0" w:rsidRPr="00630451" w:rsidRDefault="00617AE0" w:rsidP="00AA6007">
      <w:pPr>
        <w:pStyle w:val="PR1"/>
        <w:spacing w:line="276" w:lineRule="auto"/>
        <w:jc w:val="left"/>
        <w:rPr>
          <w:rFonts w:ascii="Arial" w:hAnsi="Arial" w:cs="Arial"/>
          <w:b/>
          <w:i/>
          <w:color w:val="2F5496" w:themeColor="accent5" w:themeShade="BF"/>
        </w:rPr>
      </w:pPr>
      <w:r w:rsidRPr="0063693C">
        <w:rPr>
          <w:rFonts w:ascii="Arial" w:hAnsi="Arial" w:cs="Arial"/>
        </w:rPr>
        <w:t xml:space="preserve">Scheduling: Schedule work of this Section in </w:t>
      </w:r>
      <w:r w:rsidRPr="00EC7E16">
        <w:rPr>
          <w:rFonts w:ascii="Arial" w:hAnsi="Arial" w:cs="Arial"/>
        </w:rPr>
        <w:t xml:space="preserve">accordance with </w:t>
      </w:r>
      <w:r w:rsidRPr="00630451">
        <w:rPr>
          <w:rFonts w:ascii="Arial" w:hAnsi="Arial" w:cs="Arial"/>
          <w:b/>
          <w:i/>
          <w:color w:val="2F5496" w:themeColor="accent5" w:themeShade="BF"/>
        </w:rPr>
        <w:t>Section [01 32 13 - Scheduling of Work].</w:t>
      </w:r>
    </w:p>
    <w:p w:rsidR="00617AE0" w:rsidRPr="00EC7E16" w:rsidRDefault="00D74546" w:rsidP="001525B1">
      <w:pPr>
        <w:pStyle w:val="PR2"/>
        <w:spacing w:line="276" w:lineRule="auto"/>
        <w:jc w:val="left"/>
        <w:rPr>
          <w:rFonts w:ascii="Arial" w:hAnsi="Arial" w:cs="Arial"/>
          <w:b/>
          <w:color w:val="2F5496" w:themeColor="accent5" w:themeShade="BF"/>
        </w:rPr>
      </w:pPr>
      <w:r w:rsidRPr="00EC7E16">
        <w:rPr>
          <w:rFonts w:ascii="Arial" w:hAnsi="Arial" w:cs="Arial"/>
          <w:b/>
          <w:color w:val="2F5496" w:themeColor="accent5" w:themeShade="BF"/>
        </w:rPr>
        <w:t xml:space="preserve"> </w:t>
      </w:r>
      <w:r w:rsidR="00617AE0" w:rsidRPr="00EC7E16">
        <w:rPr>
          <w:rFonts w:ascii="Arial" w:hAnsi="Arial" w:cs="Arial"/>
          <w:b/>
          <w:color w:val="2F5496" w:themeColor="accent5" w:themeShade="BF"/>
        </w:rPr>
        <w:t>[______].</w:t>
      </w:r>
    </w:p>
    <w:p w:rsidR="00617AE0" w:rsidRPr="0063693C" w:rsidRDefault="00617AE0" w:rsidP="00AA6007">
      <w:pPr>
        <w:pStyle w:val="ART"/>
        <w:spacing w:line="276" w:lineRule="auto"/>
        <w:jc w:val="left"/>
        <w:rPr>
          <w:rFonts w:ascii="Arial" w:hAnsi="Arial" w:cs="Arial"/>
        </w:rPr>
      </w:pPr>
      <w:r w:rsidRPr="0063693C">
        <w:rPr>
          <w:rFonts w:ascii="Arial" w:hAnsi="Arial" w:cs="Arial"/>
        </w:rPr>
        <w:t>ACTION SUBMITTALS</w:t>
      </w:r>
    </w:p>
    <w:p w:rsidR="00617AE0" w:rsidRPr="00630451" w:rsidRDefault="00617AE0" w:rsidP="00AA6007">
      <w:pPr>
        <w:pStyle w:val="PR1"/>
        <w:spacing w:line="276" w:lineRule="auto"/>
        <w:jc w:val="left"/>
        <w:rPr>
          <w:rFonts w:ascii="Arial" w:hAnsi="Arial" w:cs="Arial"/>
          <w:b/>
          <w:i/>
          <w:color w:val="2F5496" w:themeColor="accent5" w:themeShade="BF"/>
        </w:rPr>
      </w:pPr>
      <w:r w:rsidRPr="0063693C">
        <w:rPr>
          <w:rFonts w:ascii="Arial" w:hAnsi="Arial" w:cs="Arial"/>
        </w:rPr>
        <w:t xml:space="preserve">General: Submit listed submittals in accordance with Contract Conditions and </w:t>
      </w:r>
      <w:r w:rsidRPr="00630451">
        <w:rPr>
          <w:rFonts w:ascii="Arial" w:hAnsi="Arial" w:cs="Arial"/>
          <w:b/>
          <w:i/>
          <w:color w:val="2F5496" w:themeColor="accent5" w:themeShade="BF"/>
        </w:rPr>
        <w:t>Section [01 33 00 - Submittal Procedures].</w:t>
      </w:r>
    </w:p>
    <w:p w:rsidR="00617AE0" w:rsidRPr="0063693C" w:rsidRDefault="00617AE0" w:rsidP="00F85492">
      <w:pPr>
        <w:pStyle w:val="PR1"/>
        <w:spacing w:after="240" w:line="276" w:lineRule="auto"/>
        <w:jc w:val="left"/>
        <w:rPr>
          <w:rFonts w:ascii="Arial" w:hAnsi="Arial" w:cs="Arial"/>
        </w:rPr>
      </w:pPr>
      <w:r w:rsidRPr="0063693C">
        <w:rPr>
          <w:rFonts w:ascii="Arial" w:hAnsi="Arial" w:cs="Arial"/>
        </w:rPr>
        <w:lastRenderedPageBreak/>
        <w:t>Product Data: Submit specified products as follows:</w:t>
      </w:r>
    </w:p>
    <w:p w:rsidR="00617AE0" w:rsidRPr="0063693C" w:rsidRDefault="00617AE0" w:rsidP="00954500">
      <w:pPr>
        <w:pStyle w:val="PR2"/>
        <w:spacing w:line="276" w:lineRule="auto"/>
        <w:jc w:val="left"/>
        <w:rPr>
          <w:rFonts w:ascii="Arial" w:hAnsi="Arial" w:cs="Arial"/>
        </w:rPr>
      </w:pPr>
      <w:r w:rsidRPr="0063693C">
        <w:rPr>
          <w:rFonts w:ascii="Arial" w:hAnsi="Arial" w:cs="Arial"/>
        </w:rPr>
        <w:t xml:space="preserve">Manufacturer's product data, including manufacturer's </w:t>
      </w:r>
      <w:r w:rsidR="00AA6007">
        <w:rPr>
          <w:rFonts w:ascii="Arial" w:hAnsi="Arial" w:cs="Arial"/>
        </w:rPr>
        <w:t>Data</w:t>
      </w:r>
      <w:r w:rsidRPr="0063693C">
        <w:rPr>
          <w:rFonts w:ascii="Arial" w:hAnsi="Arial" w:cs="Arial"/>
        </w:rPr>
        <w:t xml:space="preserve"> product sheet.</w:t>
      </w:r>
    </w:p>
    <w:p w:rsidR="00617AE0" w:rsidRPr="0063693C" w:rsidRDefault="00AA6007" w:rsidP="00AA6007">
      <w:pPr>
        <w:pStyle w:val="PR2"/>
        <w:spacing w:line="276" w:lineRule="auto"/>
        <w:jc w:val="left"/>
        <w:rPr>
          <w:rFonts w:ascii="Arial" w:hAnsi="Arial" w:cs="Arial"/>
        </w:rPr>
      </w:pPr>
      <w:r>
        <w:rPr>
          <w:rFonts w:ascii="Arial" w:hAnsi="Arial" w:cs="Arial"/>
        </w:rPr>
        <w:t>Manufacturer’s installation guide</w:t>
      </w:r>
    </w:p>
    <w:p w:rsidR="00617AE0" w:rsidRPr="0063693C" w:rsidRDefault="00617AE0" w:rsidP="00AA6007">
      <w:pPr>
        <w:pStyle w:val="PR2"/>
        <w:spacing w:line="276" w:lineRule="auto"/>
        <w:jc w:val="left"/>
        <w:rPr>
          <w:rFonts w:ascii="Arial" w:hAnsi="Arial" w:cs="Arial"/>
        </w:rPr>
      </w:pPr>
      <w:r w:rsidRPr="0063693C">
        <w:rPr>
          <w:rFonts w:ascii="Arial" w:hAnsi="Arial" w:cs="Arial"/>
        </w:rPr>
        <w:t>Catalog pages illustrating products to be incorporated into project.</w:t>
      </w:r>
    </w:p>
    <w:p w:rsidR="00617AE0" w:rsidRPr="0063693C" w:rsidRDefault="00617AE0" w:rsidP="00F85492">
      <w:pPr>
        <w:pStyle w:val="PR1"/>
        <w:spacing w:after="240" w:line="276" w:lineRule="auto"/>
        <w:jc w:val="left"/>
        <w:rPr>
          <w:rFonts w:ascii="Arial" w:hAnsi="Arial" w:cs="Arial"/>
        </w:rPr>
      </w:pPr>
      <w:r w:rsidRPr="0063693C">
        <w:rPr>
          <w:rFonts w:ascii="Arial" w:hAnsi="Arial" w:cs="Arial"/>
        </w:rPr>
        <w:t>Shop Drawings: Indicate information on shop drawings as follows:</w:t>
      </w:r>
    </w:p>
    <w:p w:rsidR="00617AE0" w:rsidRPr="0063693C" w:rsidRDefault="00617AE0" w:rsidP="00954500">
      <w:pPr>
        <w:pStyle w:val="PR2"/>
        <w:spacing w:line="276" w:lineRule="auto"/>
        <w:jc w:val="left"/>
        <w:rPr>
          <w:rFonts w:ascii="Arial" w:hAnsi="Arial" w:cs="Arial"/>
        </w:rPr>
      </w:pPr>
      <w:r w:rsidRPr="0063693C">
        <w:rPr>
          <w:rFonts w:ascii="Arial" w:hAnsi="Arial" w:cs="Arial"/>
        </w:rPr>
        <w:t>Layout and orientation of modules.</w:t>
      </w:r>
    </w:p>
    <w:p w:rsidR="00617AE0" w:rsidRPr="0063693C" w:rsidRDefault="00497F6F" w:rsidP="00AA6007">
      <w:pPr>
        <w:pStyle w:val="PR2"/>
        <w:spacing w:line="276" w:lineRule="auto"/>
        <w:jc w:val="left"/>
        <w:rPr>
          <w:rFonts w:ascii="Arial" w:hAnsi="Arial" w:cs="Arial"/>
        </w:rPr>
      </w:pPr>
      <w:r>
        <w:rPr>
          <w:rFonts w:ascii="Arial" w:hAnsi="Arial" w:cs="Arial"/>
        </w:rPr>
        <w:t>Roof</w:t>
      </w:r>
      <w:r w:rsidR="00617AE0" w:rsidRPr="0063693C">
        <w:rPr>
          <w:rFonts w:ascii="Arial" w:hAnsi="Arial" w:cs="Arial"/>
        </w:rPr>
        <w:t xml:space="preserve"> surfaces and slopes.</w:t>
      </w:r>
    </w:p>
    <w:p w:rsidR="00617AE0" w:rsidRPr="0063693C" w:rsidRDefault="00617AE0" w:rsidP="00AA6007">
      <w:pPr>
        <w:pStyle w:val="PR2"/>
        <w:spacing w:line="276" w:lineRule="auto"/>
        <w:jc w:val="left"/>
        <w:rPr>
          <w:rFonts w:ascii="Arial" w:hAnsi="Arial" w:cs="Arial"/>
        </w:rPr>
      </w:pPr>
      <w:r w:rsidRPr="0063693C">
        <w:rPr>
          <w:rFonts w:ascii="Arial" w:hAnsi="Arial" w:cs="Arial"/>
        </w:rPr>
        <w:t>Location of inverter, combiner box and disconnects.</w:t>
      </w:r>
    </w:p>
    <w:p w:rsidR="00617AE0" w:rsidRPr="0063693C" w:rsidRDefault="00617AE0" w:rsidP="00AA6007">
      <w:pPr>
        <w:pStyle w:val="PR2"/>
        <w:spacing w:line="276" w:lineRule="auto"/>
        <w:jc w:val="left"/>
        <w:rPr>
          <w:rFonts w:ascii="Arial" w:hAnsi="Arial" w:cs="Arial"/>
        </w:rPr>
      </w:pPr>
      <w:r w:rsidRPr="0063693C">
        <w:rPr>
          <w:rFonts w:ascii="Arial" w:hAnsi="Arial" w:cs="Arial"/>
        </w:rPr>
        <w:t>Penetration plan.</w:t>
      </w:r>
    </w:p>
    <w:p w:rsidR="00617AE0" w:rsidRPr="0063693C" w:rsidRDefault="00617AE0" w:rsidP="00AA6007">
      <w:pPr>
        <w:pStyle w:val="PR2"/>
        <w:spacing w:line="276" w:lineRule="auto"/>
        <w:jc w:val="left"/>
        <w:rPr>
          <w:rFonts w:ascii="Arial" w:hAnsi="Arial" w:cs="Arial"/>
        </w:rPr>
      </w:pPr>
      <w:r w:rsidRPr="0063693C">
        <w:rPr>
          <w:rFonts w:ascii="Arial" w:hAnsi="Arial" w:cs="Arial"/>
        </w:rPr>
        <w:t>Mounting details.</w:t>
      </w:r>
    </w:p>
    <w:p w:rsidR="00617AE0" w:rsidRPr="0063693C" w:rsidRDefault="00617AE0" w:rsidP="00AA6007">
      <w:pPr>
        <w:pStyle w:val="PR2"/>
        <w:spacing w:line="276" w:lineRule="auto"/>
        <w:jc w:val="left"/>
        <w:rPr>
          <w:rFonts w:ascii="Arial" w:hAnsi="Arial" w:cs="Arial"/>
        </w:rPr>
      </w:pPr>
      <w:r w:rsidRPr="0063693C">
        <w:rPr>
          <w:rFonts w:ascii="Arial" w:hAnsi="Arial" w:cs="Arial"/>
        </w:rPr>
        <w:t>Electrical connection details.</w:t>
      </w:r>
    </w:p>
    <w:p w:rsidR="00617AE0" w:rsidRPr="0063693C" w:rsidRDefault="00617AE0" w:rsidP="00AA6007">
      <w:pPr>
        <w:pStyle w:val="PR2"/>
        <w:spacing w:line="276" w:lineRule="auto"/>
        <w:jc w:val="left"/>
        <w:rPr>
          <w:rFonts w:ascii="Arial" w:hAnsi="Arial" w:cs="Arial"/>
        </w:rPr>
      </w:pPr>
      <w:r w:rsidRPr="0063693C">
        <w:rPr>
          <w:rFonts w:ascii="Arial" w:hAnsi="Arial" w:cs="Arial"/>
        </w:rPr>
        <w:t>String, wiring, and grounding plan details.</w:t>
      </w:r>
    </w:p>
    <w:p w:rsidR="00617AE0" w:rsidRPr="0063693C" w:rsidRDefault="00617AE0" w:rsidP="00AA6007">
      <w:pPr>
        <w:pStyle w:val="ART"/>
        <w:spacing w:line="276" w:lineRule="auto"/>
        <w:jc w:val="left"/>
        <w:rPr>
          <w:rFonts w:ascii="Arial" w:hAnsi="Arial" w:cs="Arial"/>
        </w:rPr>
      </w:pPr>
      <w:r w:rsidRPr="0063693C">
        <w:rPr>
          <w:rFonts w:ascii="Arial" w:hAnsi="Arial" w:cs="Arial"/>
        </w:rPr>
        <w:t>INFORMATION SUBMITTALS</w:t>
      </w:r>
    </w:p>
    <w:p w:rsidR="00617AE0" w:rsidRPr="00630451" w:rsidRDefault="00617AE0" w:rsidP="00AA6007">
      <w:pPr>
        <w:pStyle w:val="PR1"/>
        <w:spacing w:line="276" w:lineRule="auto"/>
        <w:jc w:val="left"/>
        <w:rPr>
          <w:rFonts w:ascii="Arial" w:hAnsi="Arial" w:cs="Arial"/>
          <w:b/>
          <w:i/>
          <w:color w:val="2F5496" w:themeColor="accent5" w:themeShade="BF"/>
        </w:rPr>
      </w:pPr>
      <w:r w:rsidRPr="0063693C">
        <w:rPr>
          <w:rFonts w:ascii="Arial" w:hAnsi="Arial" w:cs="Arial"/>
        </w:rPr>
        <w:t xml:space="preserve">General: Submit listed submittals in accordance with Contract Conditions </w:t>
      </w:r>
      <w:r w:rsidRPr="00630451">
        <w:rPr>
          <w:rFonts w:ascii="Arial" w:hAnsi="Arial" w:cs="Arial"/>
          <w:b/>
        </w:rPr>
        <w:t xml:space="preserve">and </w:t>
      </w:r>
      <w:r w:rsidRPr="00630451">
        <w:rPr>
          <w:rFonts w:ascii="Arial" w:hAnsi="Arial" w:cs="Arial"/>
          <w:b/>
          <w:i/>
          <w:color w:val="2F5496" w:themeColor="accent5" w:themeShade="BF"/>
        </w:rPr>
        <w:t>Section [01 33 00 - Submittal Procedures].</w:t>
      </w:r>
    </w:p>
    <w:p w:rsidR="00617AE0" w:rsidRPr="0063693C" w:rsidRDefault="00617AE0" w:rsidP="00F85492">
      <w:pPr>
        <w:pStyle w:val="PR1"/>
        <w:spacing w:after="240" w:line="276" w:lineRule="auto"/>
        <w:jc w:val="left"/>
        <w:rPr>
          <w:rFonts w:ascii="Arial" w:hAnsi="Arial" w:cs="Arial"/>
        </w:rPr>
      </w:pPr>
      <w:r w:rsidRPr="0063693C">
        <w:rPr>
          <w:rFonts w:ascii="Arial" w:hAnsi="Arial" w:cs="Arial"/>
        </w:rPr>
        <w:t>Test and Evaluation Reports:</w:t>
      </w:r>
    </w:p>
    <w:p w:rsidR="00617AE0" w:rsidRPr="0063693C" w:rsidRDefault="00617AE0" w:rsidP="00954500">
      <w:pPr>
        <w:pStyle w:val="PR2"/>
        <w:spacing w:line="276" w:lineRule="auto"/>
        <w:jc w:val="left"/>
        <w:rPr>
          <w:rFonts w:ascii="Arial" w:hAnsi="Arial" w:cs="Arial"/>
        </w:rPr>
      </w:pPr>
      <w:r w:rsidRPr="0063693C">
        <w:rPr>
          <w:rFonts w:ascii="Arial" w:hAnsi="Arial" w:cs="Arial"/>
        </w:rPr>
        <w:t>Certified test reports showing compliance with specified performance characteristics and physical properties.</w:t>
      </w:r>
    </w:p>
    <w:p w:rsidR="00617AE0" w:rsidRPr="0063693C" w:rsidRDefault="00617AE0" w:rsidP="00AA6007">
      <w:pPr>
        <w:pStyle w:val="PR1"/>
        <w:spacing w:line="276" w:lineRule="auto"/>
        <w:jc w:val="left"/>
        <w:rPr>
          <w:rFonts w:ascii="Arial" w:hAnsi="Arial" w:cs="Arial"/>
        </w:rPr>
      </w:pPr>
      <w:r w:rsidRPr="0063693C">
        <w:rPr>
          <w:rFonts w:ascii="Arial" w:hAnsi="Arial" w:cs="Arial"/>
        </w:rPr>
        <w:t>Manufacturer's Instructions: Submit manufacturer's storage and installation instructions.</w:t>
      </w:r>
    </w:p>
    <w:p w:rsidR="00617AE0" w:rsidRPr="0063693C" w:rsidRDefault="00617AE0" w:rsidP="00AA6007">
      <w:pPr>
        <w:pStyle w:val="PR1"/>
        <w:spacing w:line="276" w:lineRule="auto"/>
        <w:jc w:val="left"/>
        <w:rPr>
          <w:rFonts w:ascii="Arial" w:hAnsi="Arial" w:cs="Arial"/>
        </w:rPr>
      </w:pPr>
      <w:r w:rsidRPr="0063693C">
        <w:rPr>
          <w:rFonts w:ascii="Arial" w:hAnsi="Arial" w:cs="Arial"/>
        </w:rPr>
        <w:t xml:space="preserve">Source Quality Control: Submit documentation verifying that </w:t>
      </w:r>
      <w:r w:rsidR="00E321C5">
        <w:rPr>
          <w:rFonts w:ascii="Arial" w:hAnsi="Arial" w:cs="Arial"/>
        </w:rPr>
        <w:t xml:space="preserve">PV </w:t>
      </w:r>
      <w:r w:rsidRPr="0063693C">
        <w:rPr>
          <w:rFonts w:ascii="Arial" w:hAnsi="Arial" w:cs="Arial"/>
        </w:rPr>
        <w:t>components specified in this Section are from a single manufacturer.</w:t>
      </w:r>
    </w:p>
    <w:p w:rsidR="00617AE0" w:rsidRPr="00EC7E16" w:rsidRDefault="00617AE0" w:rsidP="00AA6007">
      <w:pPr>
        <w:pStyle w:val="PR1"/>
        <w:spacing w:line="276" w:lineRule="auto"/>
        <w:jc w:val="left"/>
        <w:rPr>
          <w:rFonts w:ascii="Arial" w:hAnsi="Arial" w:cs="Arial"/>
          <w:color w:val="2F5496" w:themeColor="accent5" w:themeShade="BF"/>
        </w:rPr>
      </w:pPr>
      <w:r w:rsidRPr="0063693C">
        <w:rPr>
          <w:rFonts w:ascii="Arial" w:hAnsi="Arial" w:cs="Arial"/>
        </w:rPr>
        <w:t>Manufacturer</w:t>
      </w:r>
      <w:r w:rsidR="0002252F">
        <w:rPr>
          <w:rFonts w:ascii="Arial" w:hAnsi="Arial" w:cs="Arial"/>
        </w:rPr>
        <w:t>’</w:t>
      </w:r>
      <w:r w:rsidRPr="0063693C">
        <w:rPr>
          <w:rFonts w:ascii="Arial" w:hAnsi="Arial" w:cs="Arial"/>
        </w:rPr>
        <w:t xml:space="preserve">s Reports: Manufacturer's </w:t>
      </w:r>
      <w:r w:rsidR="00E321C5">
        <w:rPr>
          <w:rFonts w:ascii="Arial" w:hAnsi="Arial" w:cs="Arial"/>
        </w:rPr>
        <w:t xml:space="preserve">shall submit copies of Project Pre-Notification and Request for Warranty forms to </w:t>
      </w:r>
      <w:r w:rsidR="00E321C5" w:rsidRPr="00630451">
        <w:rPr>
          <w:rFonts w:ascii="Arial" w:hAnsi="Arial" w:cs="Arial"/>
          <w:b/>
          <w:i/>
          <w:color w:val="2F5496" w:themeColor="accent5" w:themeShade="BF"/>
        </w:rPr>
        <w:t>[Architect] [Owner] [Consultant</w:t>
      </w:r>
      <w:r w:rsidR="00E321C5" w:rsidRPr="00EC7E16">
        <w:rPr>
          <w:rFonts w:ascii="Arial" w:hAnsi="Arial" w:cs="Arial"/>
          <w:b/>
          <w:color w:val="2F5496" w:themeColor="accent5" w:themeShade="BF"/>
        </w:rPr>
        <w:t>].</w:t>
      </w:r>
    </w:p>
    <w:p w:rsidR="00617AE0" w:rsidRPr="0063693C" w:rsidRDefault="00617AE0" w:rsidP="00F85492">
      <w:pPr>
        <w:pStyle w:val="PR1"/>
        <w:spacing w:after="240" w:line="276" w:lineRule="auto"/>
        <w:jc w:val="left"/>
        <w:rPr>
          <w:rFonts w:ascii="Arial" w:hAnsi="Arial" w:cs="Arial"/>
        </w:rPr>
      </w:pPr>
      <w:r w:rsidRPr="0063693C">
        <w:rPr>
          <w:rFonts w:ascii="Arial" w:hAnsi="Arial" w:cs="Arial"/>
        </w:rPr>
        <w:t>Qualification Statements:</w:t>
      </w:r>
    </w:p>
    <w:p w:rsidR="00617AE0" w:rsidRPr="0063693C" w:rsidRDefault="00617AE0" w:rsidP="00954500">
      <w:pPr>
        <w:pStyle w:val="PR2"/>
        <w:spacing w:line="276" w:lineRule="auto"/>
        <w:jc w:val="left"/>
        <w:rPr>
          <w:rFonts w:ascii="Arial" w:hAnsi="Arial" w:cs="Arial"/>
        </w:rPr>
      </w:pPr>
      <w:r w:rsidRPr="0063693C">
        <w:rPr>
          <w:rFonts w:ascii="Arial" w:hAnsi="Arial" w:cs="Arial"/>
        </w:rPr>
        <w:t>Submit letter of verification for Manufacturer's Qualifications.</w:t>
      </w:r>
    </w:p>
    <w:p w:rsidR="00617AE0" w:rsidRPr="0063693C" w:rsidRDefault="00617AE0" w:rsidP="00AA6007">
      <w:pPr>
        <w:pStyle w:val="PR2"/>
        <w:spacing w:line="276" w:lineRule="auto"/>
        <w:jc w:val="left"/>
        <w:rPr>
          <w:rFonts w:ascii="Arial" w:hAnsi="Arial" w:cs="Arial"/>
        </w:rPr>
      </w:pPr>
      <w:r w:rsidRPr="0063693C">
        <w:rPr>
          <w:rFonts w:ascii="Arial" w:hAnsi="Arial" w:cs="Arial"/>
        </w:rPr>
        <w:t>Submit letter of verification for Installer's Qualifications.</w:t>
      </w:r>
    </w:p>
    <w:p w:rsidR="00617AE0" w:rsidRPr="0063693C" w:rsidRDefault="00617AE0" w:rsidP="00AA6007">
      <w:pPr>
        <w:pStyle w:val="ART"/>
        <w:spacing w:line="276" w:lineRule="auto"/>
        <w:jc w:val="left"/>
        <w:rPr>
          <w:rFonts w:ascii="Arial" w:hAnsi="Arial" w:cs="Arial"/>
        </w:rPr>
      </w:pPr>
      <w:r w:rsidRPr="0063693C">
        <w:rPr>
          <w:rFonts w:ascii="Arial" w:hAnsi="Arial" w:cs="Arial"/>
        </w:rPr>
        <w:t>CLOSEOUT SUBMITTALS</w:t>
      </w:r>
    </w:p>
    <w:p w:rsidR="00617AE0" w:rsidRPr="00630451" w:rsidRDefault="00617AE0" w:rsidP="00AA6007">
      <w:pPr>
        <w:pStyle w:val="PR1"/>
        <w:spacing w:line="276" w:lineRule="auto"/>
        <w:jc w:val="left"/>
        <w:rPr>
          <w:rFonts w:ascii="Arial" w:hAnsi="Arial" w:cs="Arial"/>
          <w:b/>
          <w:i/>
          <w:color w:val="2F5496" w:themeColor="accent5" w:themeShade="BF"/>
        </w:rPr>
      </w:pPr>
      <w:r w:rsidRPr="0063693C">
        <w:rPr>
          <w:rFonts w:ascii="Arial" w:hAnsi="Arial" w:cs="Arial"/>
        </w:rPr>
        <w:t xml:space="preserve">General: Submit listed submittals in accordance with Contract Conditions and </w:t>
      </w:r>
      <w:r w:rsidRPr="00630451">
        <w:rPr>
          <w:rFonts w:ascii="Arial" w:hAnsi="Arial" w:cs="Arial"/>
          <w:b/>
          <w:i/>
          <w:color w:val="2F5496" w:themeColor="accent5" w:themeShade="BF"/>
        </w:rPr>
        <w:t>Section [01 33 00 - Submittal Procedures].</w:t>
      </w:r>
    </w:p>
    <w:p w:rsidR="00617AE0" w:rsidRPr="0063693C" w:rsidRDefault="00617AE0" w:rsidP="00F85492">
      <w:pPr>
        <w:pStyle w:val="PR1"/>
        <w:spacing w:after="240" w:line="276" w:lineRule="auto"/>
        <w:jc w:val="left"/>
        <w:rPr>
          <w:rFonts w:ascii="Arial" w:hAnsi="Arial" w:cs="Arial"/>
        </w:rPr>
      </w:pPr>
      <w:r w:rsidRPr="0063693C">
        <w:rPr>
          <w:rFonts w:ascii="Arial" w:hAnsi="Arial" w:cs="Arial"/>
        </w:rPr>
        <w:t>Operation and Maintenance Data:</w:t>
      </w:r>
    </w:p>
    <w:p w:rsidR="00617AE0" w:rsidRPr="00630451" w:rsidRDefault="00617AE0" w:rsidP="00954500">
      <w:pPr>
        <w:pStyle w:val="PR2"/>
        <w:spacing w:line="276" w:lineRule="auto"/>
        <w:jc w:val="left"/>
        <w:rPr>
          <w:rFonts w:ascii="Arial" w:hAnsi="Arial" w:cs="Arial"/>
          <w:b/>
        </w:rPr>
      </w:pPr>
      <w:r w:rsidRPr="0063693C">
        <w:rPr>
          <w:rFonts w:ascii="Arial" w:hAnsi="Arial" w:cs="Arial"/>
        </w:rPr>
        <w:t xml:space="preserve">Submit operation and maintenance data for installed products in accordance with </w:t>
      </w:r>
      <w:r w:rsidRPr="00EC7E16">
        <w:rPr>
          <w:rFonts w:ascii="Arial" w:hAnsi="Arial" w:cs="Arial"/>
          <w:b/>
          <w:color w:val="2F5496" w:themeColor="accent5" w:themeShade="BF"/>
        </w:rPr>
        <w:t xml:space="preserve">Section </w:t>
      </w:r>
      <w:r w:rsidRPr="00630451">
        <w:rPr>
          <w:rFonts w:ascii="Arial" w:hAnsi="Arial" w:cs="Arial"/>
          <w:b/>
          <w:i/>
          <w:color w:val="2F5496" w:themeColor="accent5" w:themeShade="BF"/>
        </w:rPr>
        <w:t>[01 78 23 - Operation and Maintenance Data]</w:t>
      </w:r>
      <w:r w:rsidRPr="00EC7E16">
        <w:rPr>
          <w:rFonts w:ascii="Arial" w:hAnsi="Arial" w:cs="Arial"/>
          <w:b/>
          <w:color w:val="2F5496" w:themeColor="accent5" w:themeShade="BF"/>
        </w:rPr>
        <w:t xml:space="preserve">. </w:t>
      </w:r>
      <w:r w:rsidRPr="00630451">
        <w:rPr>
          <w:rFonts w:ascii="Arial" w:hAnsi="Arial" w:cs="Arial"/>
          <w:b/>
        </w:rPr>
        <w:t>Include:</w:t>
      </w:r>
    </w:p>
    <w:p w:rsidR="00617AE0" w:rsidRPr="0063693C" w:rsidRDefault="00617AE0" w:rsidP="00954500">
      <w:pPr>
        <w:pStyle w:val="PR3"/>
        <w:spacing w:line="276" w:lineRule="auto"/>
        <w:jc w:val="left"/>
        <w:rPr>
          <w:rFonts w:ascii="Arial" w:hAnsi="Arial" w:cs="Arial"/>
        </w:rPr>
      </w:pPr>
      <w:r w:rsidRPr="0063693C">
        <w:rPr>
          <w:rFonts w:ascii="Arial" w:hAnsi="Arial" w:cs="Arial"/>
        </w:rPr>
        <w:lastRenderedPageBreak/>
        <w:t>Manufacturer's instructions detailing maintenance requirements.</w:t>
      </w:r>
    </w:p>
    <w:p w:rsidR="00617AE0" w:rsidRPr="0063693C" w:rsidRDefault="00617AE0" w:rsidP="00AA6007">
      <w:pPr>
        <w:pStyle w:val="PR1"/>
        <w:spacing w:line="276" w:lineRule="auto"/>
        <w:jc w:val="left"/>
        <w:rPr>
          <w:rFonts w:ascii="Arial" w:hAnsi="Arial" w:cs="Arial"/>
        </w:rPr>
      </w:pPr>
      <w:r w:rsidRPr="0063693C">
        <w:rPr>
          <w:rFonts w:ascii="Arial" w:hAnsi="Arial" w:cs="Arial"/>
        </w:rPr>
        <w:t>Warranty Documentation: Submit warranty documents specified.</w:t>
      </w:r>
    </w:p>
    <w:p w:rsidR="00617AE0" w:rsidRPr="0063693C" w:rsidRDefault="00617AE0" w:rsidP="00AA6007">
      <w:pPr>
        <w:pStyle w:val="ART"/>
        <w:spacing w:line="276" w:lineRule="auto"/>
        <w:jc w:val="left"/>
        <w:rPr>
          <w:rFonts w:ascii="Arial" w:hAnsi="Arial" w:cs="Arial"/>
        </w:rPr>
      </w:pPr>
      <w:r w:rsidRPr="0063693C">
        <w:rPr>
          <w:rFonts w:ascii="Arial" w:hAnsi="Arial" w:cs="Arial"/>
        </w:rPr>
        <w:t>QUALITY ASSURANCE</w:t>
      </w:r>
    </w:p>
    <w:p w:rsidR="00617AE0" w:rsidRPr="0063693C" w:rsidRDefault="00617AE0" w:rsidP="00AA6007">
      <w:pPr>
        <w:pStyle w:val="PR1"/>
        <w:spacing w:line="276" w:lineRule="auto"/>
        <w:jc w:val="left"/>
        <w:rPr>
          <w:rFonts w:ascii="Arial" w:hAnsi="Arial" w:cs="Arial"/>
        </w:rPr>
      </w:pPr>
      <w:r w:rsidRPr="0063693C">
        <w:rPr>
          <w:rFonts w:ascii="Arial" w:hAnsi="Arial" w:cs="Arial"/>
        </w:rPr>
        <w:t>Qualifications:</w:t>
      </w:r>
    </w:p>
    <w:p w:rsidR="00617AE0" w:rsidRPr="0063693C" w:rsidRDefault="00617AE0" w:rsidP="00AA6007">
      <w:pPr>
        <w:pStyle w:val="PR2"/>
        <w:spacing w:before="240" w:line="276" w:lineRule="auto"/>
        <w:jc w:val="left"/>
        <w:rPr>
          <w:rFonts w:ascii="Arial" w:hAnsi="Arial" w:cs="Arial"/>
        </w:rPr>
      </w:pPr>
      <w:r w:rsidRPr="0063693C">
        <w:rPr>
          <w:rFonts w:ascii="Arial" w:hAnsi="Arial" w:cs="Arial"/>
        </w:rPr>
        <w:t>Manufacturer:</w:t>
      </w:r>
    </w:p>
    <w:p w:rsidR="00617AE0" w:rsidRPr="0063693C" w:rsidRDefault="000A2ECB" w:rsidP="00954500">
      <w:pPr>
        <w:pStyle w:val="PR3"/>
        <w:spacing w:line="276" w:lineRule="auto"/>
        <w:jc w:val="left"/>
        <w:rPr>
          <w:rFonts w:ascii="Arial" w:hAnsi="Arial" w:cs="Arial"/>
        </w:rPr>
      </w:pPr>
      <w:r>
        <w:rPr>
          <w:rFonts w:ascii="Arial" w:hAnsi="Arial" w:cs="Arial"/>
        </w:rPr>
        <w:t>Having 5-</w:t>
      </w:r>
      <w:r w:rsidRPr="0063693C">
        <w:rPr>
          <w:rFonts w:ascii="Arial" w:hAnsi="Arial" w:cs="Arial"/>
        </w:rPr>
        <w:t>years’ experience</w:t>
      </w:r>
      <w:r w:rsidR="00617AE0" w:rsidRPr="0063693C">
        <w:rPr>
          <w:rFonts w:ascii="Arial" w:hAnsi="Arial" w:cs="Arial"/>
        </w:rPr>
        <w:t xml:space="preserve"> manufacturing components similar to or exceeding requirements of project.</w:t>
      </w:r>
    </w:p>
    <w:p w:rsidR="00617AE0" w:rsidRPr="0063693C" w:rsidRDefault="00617AE0" w:rsidP="00AA6007">
      <w:pPr>
        <w:pStyle w:val="PR3"/>
        <w:spacing w:line="276" w:lineRule="auto"/>
        <w:jc w:val="left"/>
        <w:rPr>
          <w:rFonts w:ascii="Arial" w:hAnsi="Arial" w:cs="Arial"/>
        </w:rPr>
      </w:pPr>
      <w:r w:rsidRPr="0063693C">
        <w:rPr>
          <w:rFonts w:ascii="Arial" w:hAnsi="Arial" w:cs="Arial"/>
        </w:rPr>
        <w:t>Having sufficient capacity to produce and deliver required materials without causing delay in work.</w:t>
      </w:r>
    </w:p>
    <w:p w:rsidR="00617AE0" w:rsidRDefault="00617AE0" w:rsidP="00AA6007">
      <w:pPr>
        <w:pStyle w:val="PR3"/>
        <w:spacing w:line="276" w:lineRule="auto"/>
        <w:jc w:val="left"/>
        <w:rPr>
          <w:rFonts w:ascii="Arial" w:hAnsi="Arial" w:cs="Arial"/>
        </w:rPr>
      </w:pPr>
      <w:r w:rsidRPr="0063693C">
        <w:rPr>
          <w:rFonts w:ascii="Arial" w:hAnsi="Arial" w:cs="Arial"/>
        </w:rPr>
        <w:t xml:space="preserve">Capable of providing </w:t>
      </w:r>
      <w:r w:rsidR="000A2ECB">
        <w:rPr>
          <w:rFonts w:ascii="Arial" w:hAnsi="Arial" w:cs="Arial"/>
        </w:rPr>
        <w:t>technical</w:t>
      </w:r>
      <w:r w:rsidRPr="0063693C">
        <w:rPr>
          <w:rFonts w:ascii="Arial" w:hAnsi="Arial" w:cs="Arial"/>
        </w:rPr>
        <w:t xml:space="preserve"> </w:t>
      </w:r>
      <w:r w:rsidR="000A2ECB">
        <w:rPr>
          <w:rFonts w:ascii="Arial" w:hAnsi="Arial" w:cs="Arial"/>
        </w:rPr>
        <w:t>support</w:t>
      </w:r>
      <w:r w:rsidRPr="0063693C">
        <w:rPr>
          <w:rFonts w:ascii="Arial" w:hAnsi="Arial" w:cs="Arial"/>
        </w:rPr>
        <w:t xml:space="preserve"> during construction.</w:t>
      </w:r>
    </w:p>
    <w:p w:rsidR="00617AE0" w:rsidRPr="0063693C" w:rsidRDefault="00617AE0" w:rsidP="00AA6007">
      <w:pPr>
        <w:pStyle w:val="PR2"/>
        <w:spacing w:before="240" w:line="276" w:lineRule="auto"/>
        <w:jc w:val="left"/>
        <w:rPr>
          <w:rFonts w:ascii="Arial" w:hAnsi="Arial" w:cs="Arial"/>
        </w:rPr>
      </w:pPr>
      <w:r w:rsidRPr="0063693C">
        <w:rPr>
          <w:rFonts w:ascii="Arial" w:hAnsi="Arial" w:cs="Arial"/>
        </w:rPr>
        <w:t>Installer:</w:t>
      </w:r>
    </w:p>
    <w:p w:rsidR="00617AE0" w:rsidRDefault="00617AE0" w:rsidP="00954500">
      <w:pPr>
        <w:pStyle w:val="PR3"/>
        <w:tabs>
          <w:tab w:val="left" w:pos="1980"/>
        </w:tabs>
        <w:spacing w:line="276" w:lineRule="auto"/>
        <w:jc w:val="left"/>
        <w:rPr>
          <w:rFonts w:ascii="Arial" w:hAnsi="Arial" w:cs="Arial"/>
        </w:rPr>
      </w:pPr>
      <w:r w:rsidRPr="0063693C">
        <w:rPr>
          <w:rFonts w:ascii="Arial" w:hAnsi="Arial" w:cs="Arial"/>
        </w:rPr>
        <w:t xml:space="preserve">Acceptable to the </w:t>
      </w:r>
      <w:r w:rsidR="000A2ECB">
        <w:rPr>
          <w:rFonts w:ascii="Arial" w:hAnsi="Arial" w:cs="Arial"/>
        </w:rPr>
        <w:t xml:space="preserve">PV and </w:t>
      </w:r>
      <w:r w:rsidR="00497F6F">
        <w:rPr>
          <w:rFonts w:ascii="Arial" w:hAnsi="Arial" w:cs="Arial"/>
        </w:rPr>
        <w:t>Roof</w:t>
      </w:r>
      <w:r w:rsidR="000A2ECB">
        <w:rPr>
          <w:rFonts w:ascii="Arial" w:hAnsi="Arial" w:cs="Arial"/>
        </w:rPr>
        <w:t xml:space="preserve"> </w:t>
      </w:r>
      <w:r w:rsidRPr="0063693C">
        <w:rPr>
          <w:rFonts w:ascii="Arial" w:hAnsi="Arial" w:cs="Arial"/>
        </w:rPr>
        <w:t>manufacturer, experienced in performing work of this section and has specialized in installation of work similar to that required for this project.</w:t>
      </w:r>
    </w:p>
    <w:p w:rsidR="00E321C5" w:rsidRPr="0063693C" w:rsidRDefault="00E321C5" w:rsidP="00954500">
      <w:pPr>
        <w:pStyle w:val="PR3"/>
        <w:tabs>
          <w:tab w:val="left" w:pos="1980"/>
        </w:tabs>
        <w:spacing w:line="276" w:lineRule="auto"/>
        <w:jc w:val="left"/>
        <w:rPr>
          <w:rFonts w:ascii="Arial" w:hAnsi="Arial" w:cs="Arial"/>
        </w:rPr>
      </w:pPr>
      <w:r>
        <w:rPr>
          <w:rFonts w:ascii="Arial" w:hAnsi="Arial" w:cs="Arial"/>
        </w:rPr>
        <w:t xml:space="preserve">Electrical </w:t>
      </w:r>
      <w:r w:rsidR="007E2EEB">
        <w:rPr>
          <w:rFonts w:ascii="Arial" w:hAnsi="Arial" w:cs="Arial"/>
        </w:rPr>
        <w:t>Contractor</w:t>
      </w:r>
      <w:r>
        <w:rPr>
          <w:rFonts w:ascii="Arial" w:hAnsi="Arial" w:cs="Arial"/>
        </w:rPr>
        <w:t xml:space="preserve"> </w:t>
      </w:r>
      <w:r w:rsidR="002647D0">
        <w:rPr>
          <w:rFonts w:ascii="Arial" w:hAnsi="Arial" w:cs="Arial"/>
        </w:rPr>
        <w:t xml:space="preserve">licensed </w:t>
      </w:r>
    </w:p>
    <w:p w:rsidR="00617AE0" w:rsidRPr="0063693C" w:rsidRDefault="00617AE0" w:rsidP="00AA6007">
      <w:pPr>
        <w:pStyle w:val="ART"/>
        <w:spacing w:line="276" w:lineRule="auto"/>
        <w:jc w:val="left"/>
        <w:rPr>
          <w:rFonts w:ascii="Arial" w:hAnsi="Arial" w:cs="Arial"/>
        </w:rPr>
      </w:pPr>
      <w:r w:rsidRPr="0063693C">
        <w:rPr>
          <w:rFonts w:ascii="Arial" w:hAnsi="Arial" w:cs="Arial"/>
        </w:rPr>
        <w:t>DELIVERY, STORAGE &amp; HANDLING</w:t>
      </w:r>
    </w:p>
    <w:p w:rsidR="00617AE0" w:rsidRPr="0063693C" w:rsidRDefault="00617AE0" w:rsidP="00F85492">
      <w:pPr>
        <w:pStyle w:val="PR1"/>
        <w:spacing w:after="240" w:line="276" w:lineRule="auto"/>
        <w:jc w:val="left"/>
        <w:rPr>
          <w:rFonts w:ascii="Arial" w:hAnsi="Arial" w:cs="Arial"/>
        </w:rPr>
      </w:pPr>
      <w:r w:rsidRPr="0063693C">
        <w:rPr>
          <w:rFonts w:ascii="Arial" w:hAnsi="Arial" w:cs="Arial"/>
        </w:rPr>
        <w:t>Delivery and Acceptance Requirements:</w:t>
      </w:r>
    </w:p>
    <w:p w:rsidR="00617AE0" w:rsidRPr="0063693C" w:rsidRDefault="00617AE0" w:rsidP="00954500">
      <w:pPr>
        <w:pStyle w:val="PR2"/>
        <w:spacing w:line="276" w:lineRule="auto"/>
        <w:jc w:val="left"/>
        <w:rPr>
          <w:rFonts w:ascii="Arial" w:hAnsi="Arial" w:cs="Arial"/>
        </w:rPr>
      </w:pPr>
      <w:r w:rsidRPr="0063693C">
        <w:rPr>
          <w:rFonts w:ascii="Arial" w:hAnsi="Arial" w:cs="Arial"/>
        </w:rPr>
        <w:t>Deliver material in accordance with manufacturer's written instructions.</w:t>
      </w:r>
    </w:p>
    <w:p w:rsidR="00617AE0" w:rsidRPr="0063693C" w:rsidRDefault="00617AE0" w:rsidP="00AA6007">
      <w:pPr>
        <w:pStyle w:val="PR2"/>
        <w:spacing w:line="276" w:lineRule="auto"/>
        <w:jc w:val="left"/>
        <w:rPr>
          <w:rFonts w:ascii="Arial" w:hAnsi="Arial" w:cs="Arial"/>
        </w:rPr>
      </w:pPr>
      <w:r w:rsidRPr="0063693C">
        <w:rPr>
          <w:rFonts w:ascii="Arial" w:hAnsi="Arial" w:cs="Arial"/>
        </w:rPr>
        <w:t>Deliver materials in manufacturer's original packaging with identification labels intact and in sizes to suit project.</w:t>
      </w:r>
    </w:p>
    <w:p w:rsidR="00617AE0" w:rsidRPr="0063693C" w:rsidRDefault="00617AE0" w:rsidP="00F85492">
      <w:pPr>
        <w:pStyle w:val="PR1"/>
        <w:spacing w:after="240" w:line="276" w:lineRule="auto"/>
        <w:jc w:val="left"/>
        <w:rPr>
          <w:rFonts w:ascii="Arial" w:hAnsi="Arial" w:cs="Arial"/>
        </w:rPr>
      </w:pPr>
      <w:r w:rsidRPr="0063693C">
        <w:rPr>
          <w:rFonts w:ascii="Arial" w:hAnsi="Arial" w:cs="Arial"/>
        </w:rPr>
        <w:t>Storage and Handling Requirements:</w:t>
      </w:r>
    </w:p>
    <w:p w:rsidR="00617AE0" w:rsidRPr="0063693C" w:rsidRDefault="00617AE0" w:rsidP="00954500">
      <w:pPr>
        <w:pStyle w:val="PR2"/>
        <w:spacing w:line="276" w:lineRule="auto"/>
        <w:jc w:val="left"/>
        <w:rPr>
          <w:rFonts w:ascii="Arial" w:hAnsi="Arial" w:cs="Arial"/>
        </w:rPr>
      </w:pPr>
      <w:r w:rsidRPr="0063693C">
        <w:rPr>
          <w:rFonts w:ascii="Arial" w:hAnsi="Arial" w:cs="Arial"/>
        </w:rPr>
        <w:t>Store materials protected from exposure to harmful weather conditions and at temperature conditions recommended by manufacturer.</w:t>
      </w:r>
    </w:p>
    <w:p w:rsidR="00617AE0" w:rsidRPr="0063693C" w:rsidRDefault="00617AE0" w:rsidP="00F85492">
      <w:pPr>
        <w:pStyle w:val="PR1"/>
        <w:spacing w:after="240" w:line="276" w:lineRule="auto"/>
        <w:jc w:val="left"/>
        <w:rPr>
          <w:rFonts w:ascii="Arial" w:hAnsi="Arial" w:cs="Arial"/>
        </w:rPr>
      </w:pPr>
      <w:r w:rsidRPr="0063693C">
        <w:rPr>
          <w:rFonts w:ascii="Arial" w:hAnsi="Arial" w:cs="Arial"/>
        </w:rPr>
        <w:t>Packaging Waste Management:</w:t>
      </w:r>
    </w:p>
    <w:p w:rsidR="00617AE0" w:rsidRPr="00630451" w:rsidRDefault="000A2ECB" w:rsidP="00954500">
      <w:pPr>
        <w:pStyle w:val="PR2"/>
        <w:spacing w:line="276" w:lineRule="auto"/>
        <w:jc w:val="left"/>
        <w:rPr>
          <w:rFonts w:ascii="Arial" w:hAnsi="Arial" w:cs="Arial"/>
          <w:b/>
          <w:i/>
          <w:color w:val="2F5496" w:themeColor="accent5" w:themeShade="BF"/>
        </w:rPr>
      </w:pPr>
      <w:r>
        <w:rPr>
          <w:rFonts w:ascii="Arial" w:hAnsi="Arial" w:cs="Arial"/>
        </w:rPr>
        <w:t>Separate waste materials for recycling</w:t>
      </w:r>
      <w:r w:rsidR="00617AE0" w:rsidRPr="0063693C">
        <w:rPr>
          <w:rFonts w:ascii="Arial" w:hAnsi="Arial" w:cs="Arial"/>
        </w:rPr>
        <w:t xml:space="preserve"> in accordance with </w:t>
      </w:r>
      <w:r w:rsidR="00617AE0" w:rsidRPr="00630451">
        <w:rPr>
          <w:rFonts w:ascii="Arial" w:hAnsi="Arial" w:cs="Arial"/>
          <w:b/>
          <w:i/>
          <w:color w:val="2F5496" w:themeColor="accent5" w:themeShade="BF"/>
        </w:rPr>
        <w:t>Section [01 74 19 - Construction Waste Management and Disposal].</w:t>
      </w:r>
    </w:p>
    <w:p w:rsidR="00617AE0" w:rsidRPr="0063693C" w:rsidRDefault="00617AE0" w:rsidP="00AA6007">
      <w:pPr>
        <w:pStyle w:val="PR2"/>
        <w:spacing w:line="276" w:lineRule="auto"/>
        <w:jc w:val="left"/>
        <w:rPr>
          <w:rFonts w:ascii="Arial" w:hAnsi="Arial" w:cs="Arial"/>
        </w:rPr>
      </w:pPr>
      <w:r w:rsidRPr="0063693C">
        <w:rPr>
          <w:rFonts w:ascii="Arial" w:hAnsi="Arial" w:cs="Arial"/>
        </w:rPr>
        <w:t>Remove packaging materials from site and dispose of at appropriate recycling facilities.</w:t>
      </w:r>
    </w:p>
    <w:p w:rsidR="00617AE0" w:rsidRPr="0063693C" w:rsidRDefault="00617AE0" w:rsidP="00AA6007">
      <w:pPr>
        <w:pStyle w:val="PR2"/>
        <w:spacing w:line="276" w:lineRule="auto"/>
        <w:jc w:val="left"/>
        <w:rPr>
          <w:rFonts w:ascii="Arial" w:hAnsi="Arial" w:cs="Arial"/>
        </w:rPr>
      </w:pPr>
      <w:r w:rsidRPr="0063693C">
        <w:rPr>
          <w:rFonts w:ascii="Arial" w:hAnsi="Arial" w:cs="Arial"/>
        </w:rPr>
        <w:t xml:space="preserve">Collect and separate for disposal </w:t>
      </w:r>
      <w:r w:rsidRPr="00630451">
        <w:rPr>
          <w:rFonts w:ascii="Arial" w:hAnsi="Arial" w:cs="Arial"/>
          <w:b/>
          <w:i/>
          <w:color w:val="2F5496" w:themeColor="accent5" w:themeShade="BF"/>
        </w:rPr>
        <w:t>[paper] [plastic] [polystyrene] [corrugated cardboard</w:t>
      </w:r>
      <w:r w:rsidRPr="00630451">
        <w:rPr>
          <w:rFonts w:ascii="Arial" w:hAnsi="Arial" w:cs="Arial"/>
          <w:i/>
          <w:color w:val="2F5496" w:themeColor="accent5" w:themeShade="BF"/>
        </w:rPr>
        <w:t xml:space="preserve">] </w:t>
      </w:r>
      <w:r w:rsidRPr="0063693C">
        <w:rPr>
          <w:rFonts w:ascii="Arial" w:hAnsi="Arial" w:cs="Arial"/>
        </w:rPr>
        <w:t xml:space="preserve">packaging </w:t>
      </w:r>
      <w:r w:rsidRPr="00630451">
        <w:rPr>
          <w:rFonts w:ascii="Arial" w:hAnsi="Arial" w:cs="Arial"/>
          <w:b/>
          <w:i/>
          <w:color w:val="2F5496" w:themeColor="accent5" w:themeShade="BF"/>
        </w:rPr>
        <w:t xml:space="preserve">material [in appropriate onsite bins] </w:t>
      </w:r>
      <w:r w:rsidRPr="0063693C">
        <w:rPr>
          <w:rFonts w:ascii="Arial" w:hAnsi="Arial" w:cs="Arial"/>
        </w:rPr>
        <w:t>for recycling.</w:t>
      </w:r>
    </w:p>
    <w:p w:rsidR="00617AE0" w:rsidRDefault="00617AE0" w:rsidP="00AA6007">
      <w:pPr>
        <w:pStyle w:val="PR2"/>
        <w:spacing w:line="276" w:lineRule="auto"/>
        <w:jc w:val="left"/>
        <w:rPr>
          <w:rFonts w:ascii="Arial" w:hAnsi="Arial" w:cs="Arial"/>
        </w:rPr>
      </w:pPr>
      <w:r w:rsidRPr="0063693C">
        <w:rPr>
          <w:rFonts w:ascii="Arial" w:hAnsi="Arial" w:cs="Arial"/>
        </w:rPr>
        <w:t xml:space="preserve">Fold </w:t>
      </w:r>
      <w:r w:rsidR="007E2EEB">
        <w:rPr>
          <w:rFonts w:ascii="Arial" w:hAnsi="Arial" w:cs="Arial"/>
        </w:rPr>
        <w:t xml:space="preserve">Metal </w:t>
      </w:r>
      <w:r w:rsidRPr="0063693C">
        <w:rPr>
          <w:rFonts w:ascii="Arial" w:hAnsi="Arial" w:cs="Arial"/>
        </w:rPr>
        <w:t xml:space="preserve"> and plastic banding. Flatten and place in designated area for recycling.</w:t>
      </w:r>
    </w:p>
    <w:p w:rsidR="000A2ECB" w:rsidRPr="0063693C" w:rsidRDefault="000A2ECB" w:rsidP="00AA6007">
      <w:pPr>
        <w:pStyle w:val="PR2"/>
        <w:spacing w:line="276" w:lineRule="auto"/>
        <w:jc w:val="left"/>
        <w:rPr>
          <w:rFonts w:ascii="Arial" w:hAnsi="Arial" w:cs="Arial"/>
        </w:rPr>
      </w:pPr>
      <w:r>
        <w:rPr>
          <w:rFonts w:ascii="Arial" w:hAnsi="Arial" w:cs="Arial"/>
        </w:rPr>
        <w:t xml:space="preserve">Remove pallets from site and dispose </w:t>
      </w:r>
    </w:p>
    <w:p w:rsidR="00617AE0" w:rsidRPr="0063693C" w:rsidRDefault="00617AE0" w:rsidP="00AA6007">
      <w:pPr>
        <w:pStyle w:val="ART"/>
        <w:spacing w:line="276" w:lineRule="auto"/>
        <w:jc w:val="left"/>
        <w:rPr>
          <w:rFonts w:ascii="Arial" w:hAnsi="Arial" w:cs="Arial"/>
        </w:rPr>
      </w:pPr>
      <w:r w:rsidRPr="0063693C">
        <w:rPr>
          <w:rFonts w:ascii="Arial" w:hAnsi="Arial" w:cs="Arial"/>
        </w:rPr>
        <w:t>WARRANTY</w:t>
      </w:r>
    </w:p>
    <w:p w:rsidR="00617AE0" w:rsidRDefault="000A2ECB" w:rsidP="00AA6007">
      <w:pPr>
        <w:pStyle w:val="PR1"/>
        <w:spacing w:line="276" w:lineRule="auto"/>
        <w:jc w:val="left"/>
        <w:rPr>
          <w:rFonts w:ascii="Arial" w:hAnsi="Arial" w:cs="Arial"/>
        </w:rPr>
      </w:pPr>
      <w:r>
        <w:rPr>
          <w:rFonts w:ascii="Arial" w:hAnsi="Arial" w:cs="Arial"/>
        </w:rPr>
        <w:t xml:space="preserve">PV Module Manufacturer’s Standard 25-year Power Warranty </w:t>
      </w:r>
    </w:p>
    <w:p w:rsidR="00A30535" w:rsidRDefault="00A30535" w:rsidP="00AA6007">
      <w:pPr>
        <w:pStyle w:val="PR1"/>
        <w:spacing w:line="276" w:lineRule="auto"/>
        <w:jc w:val="left"/>
        <w:rPr>
          <w:rFonts w:ascii="Arial" w:hAnsi="Arial" w:cs="Arial"/>
        </w:rPr>
      </w:pPr>
      <w:r>
        <w:rPr>
          <w:rFonts w:ascii="Arial" w:hAnsi="Arial" w:cs="Arial"/>
        </w:rPr>
        <w:lastRenderedPageBreak/>
        <w:t>Inverter Manufacturer’s Standard 15-year Warranty</w:t>
      </w:r>
    </w:p>
    <w:p w:rsidR="00A30535" w:rsidRDefault="00A30535" w:rsidP="00AA6007">
      <w:pPr>
        <w:pStyle w:val="PR1"/>
        <w:spacing w:line="276" w:lineRule="auto"/>
        <w:jc w:val="left"/>
        <w:rPr>
          <w:rFonts w:ascii="Arial" w:hAnsi="Arial" w:cs="Arial"/>
        </w:rPr>
      </w:pPr>
      <w:r>
        <w:rPr>
          <w:rFonts w:ascii="Arial" w:hAnsi="Arial" w:cs="Arial"/>
        </w:rPr>
        <w:t>Wire</w:t>
      </w:r>
      <w:r w:rsidR="00AD09AF">
        <w:rPr>
          <w:rFonts w:ascii="Arial" w:hAnsi="Arial" w:cs="Arial"/>
        </w:rPr>
        <w:t xml:space="preserve"> M</w:t>
      </w:r>
      <w:r>
        <w:rPr>
          <w:rFonts w:ascii="Arial" w:hAnsi="Arial" w:cs="Arial"/>
        </w:rPr>
        <w:t>anagement System’s Standard 25-year Warranty</w:t>
      </w:r>
    </w:p>
    <w:p w:rsidR="00B129B4" w:rsidRPr="00B129B4" w:rsidRDefault="00B129B4" w:rsidP="00B129B4">
      <w:pPr>
        <w:pStyle w:val="PR1"/>
        <w:spacing w:line="276" w:lineRule="auto"/>
        <w:jc w:val="left"/>
        <w:rPr>
          <w:rFonts w:ascii="Arial" w:hAnsi="Arial" w:cs="Arial"/>
        </w:rPr>
      </w:pPr>
      <w:r w:rsidRPr="00B129B4">
        <w:rPr>
          <w:rFonts w:ascii="Arial" w:hAnsi="Arial" w:cs="Arial"/>
        </w:rPr>
        <w:t xml:space="preserve">The </w:t>
      </w:r>
      <w:r w:rsidR="00497F6F">
        <w:rPr>
          <w:rFonts w:ascii="Arial" w:hAnsi="Arial" w:cs="Arial"/>
        </w:rPr>
        <w:t>Standing</w:t>
      </w:r>
      <w:r w:rsidRPr="00B129B4">
        <w:rPr>
          <w:rFonts w:ascii="Arial" w:hAnsi="Arial" w:cs="Arial"/>
        </w:rPr>
        <w:t xml:space="preserve"> seam </w:t>
      </w:r>
      <w:r w:rsidR="00497F6F">
        <w:rPr>
          <w:rFonts w:ascii="Arial" w:hAnsi="Arial" w:cs="Arial"/>
        </w:rPr>
        <w:t>Metal Roof</w:t>
      </w:r>
      <w:r w:rsidRPr="00B129B4">
        <w:rPr>
          <w:rFonts w:ascii="Arial" w:hAnsi="Arial" w:cs="Arial"/>
        </w:rPr>
        <w:t xml:space="preserve"> </w:t>
      </w:r>
      <w:r w:rsidR="007E2EEB">
        <w:rPr>
          <w:rFonts w:ascii="Arial" w:hAnsi="Arial" w:cs="Arial"/>
        </w:rPr>
        <w:t>Contractor</w:t>
      </w:r>
      <w:r w:rsidRPr="00B129B4">
        <w:rPr>
          <w:rFonts w:ascii="Arial" w:hAnsi="Arial" w:cs="Arial"/>
        </w:rPr>
        <w:t xml:space="preserve"> shall issue a separate </w:t>
      </w:r>
      <w:r>
        <w:rPr>
          <w:rFonts w:ascii="Arial" w:hAnsi="Arial" w:cs="Arial"/>
        </w:rPr>
        <w:t>five</w:t>
      </w:r>
      <w:r w:rsidRPr="00B129B4">
        <w:rPr>
          <w:rFonts w:ascii="Arial" w:hAnsi="Arial" w:cs="Arial"/>
        </w:rPr>
        <w:t xml:space="preserve"> (</w:t>
      </w:r>
      <w:r>
        <w:rPr>
          <w:rFonts w:ascii="Arial" w:hAnsi="Arial" w:cs="Arial"/>
        </w:rPr>
        <w:t>5</w:t>
      </w:r>
      <w:r w:rsidRPr="00B129B4">
        <w:rPr>
          <w:rFonts w:ascii="Arial" w:hAnsi="Arial" w:cs="Arial"/>
        </w:rPr>
        <w:t>) year warranty against defects in installed materials and workmanship, beginning from the date of substantial completion of the installation.</w:t>
      </w:r>
    </w:p>
    <w:p w:rsidR="00446AF2" w:rsidRDefault="00446AF2" w:rsidP="00AA6007">
      <w:pPr>
        <w:pStyle w:val="PR1"/>
        <w:spacing w:line="276" w:lineRule="auto"/>
        <w:jc w:val="left"/>
        <w:rPr>
          <w:rFonts w:ascii="Arial" w:hAnsi="Arial" w:cs="Arial"/>
        </w:rPr>
      </w:pPr>
      <w:r w:rsidRPr="00B129B4">
        <w:rPr>
          <w:rFonts w:ascii="Arial" w:hAnsi="Arial" w:cs="Arial"/>
        </w:rPr>
        <w:t xml:space="preserve">Electrical </w:t>
      </w:r>
      <w:r w:rsidR="007E2EEB">
        <w:rPr>
          <w:rFonts w:ascii="Arial" w:hAnsi="Arial" w:cs="Arial"/>
        </w:rPr>
        <w:t>Contractor</w:t>
      </w:r>
      <w:r w:rsidRPr="00B129B4">
        <w:rPr>
          <w:rFonts w:ascii="Arial" w:hAnsi="Arial" w:cs="Arial"/>
        </w:rPr>
        <w:t xml:space="preserve"> shall warrant that the PV Electrical work conforms to the Contract requirements and is free of defects.</w:t>
      </w:r>
    </w:p>
    <w:p w:rsidR="00446AF2" w:rsidRPr="0063693C" w:rsidRDefault="00446AF2" w:rsidP="00AA6007">
      <w:pPr>
        <w:pStyle w:val="PR1"/>
        <w:spacing w:line="276" w:lineRule="auto"/>
        <w:jc w:val="left"/>
        <w:rPr>
          <w:rFonts w:ascii="Arial" w:hAnsi="Arial" w:cs="Arial"/>
        </w:rPr>
      </w:pPr>
      <w:r>
        <w:rPr>
          <w:rFonts w:ascii="Arial" w:hAnsi="Arial" w:cs="Arial"/>
        </w:rPr>
        <w:t>Any defective materials or inferior workmanship during installations and/or the warranty period shall be corrected immediately to the satisfaction of the Owner/Architect.</w:t>
      </w:r>
    </w:p>
    <w:p w:rsidR="00617AE0" w:rsidRPr="00D30C12" w:rsidRDefault="00617AE0" w:rsidP="00AA6007">
      <w:pPr>
        <w:pStyle w:val="PR1"/>
        <w:spacing w:line="276" w:lineRule="auto"/>
        <w:jc w:val="left"/>
        <w:rPr>
          <w:rFonts w:ascii="Arial" w:hAnsi="Arial" w:cs="Arial"/>
        </w:rPr>
      </w:pPr>
      <w:r w:rsidRPr="00D30C12">
        <w:rPr>
          <w:rFonts w:ascii="Arial" w:hAnsi="Arial" w:cs="Arial"/>
        </w:rPr>
        <w:t xml:space="preserve">Manufacturer's Warranty: Submit, for Owner's acceptance, manufacturer's standard warranty document executed by authorized company official. </w:t>
      </w:r>
      <w:r w:rsidR="00497F6F">
        <w:rPr>
          <w:rFonts w:ascii="Arial" w:hAnsi="Arial" w:cs="Arial"/>
        </w:rPr>
        <w:t>Standing</w:t>
      </w:r>
      <w:r w:rsidR="00D30C12" w:rsidRPr="00D30C12">
        <w:rPr>
          <w:rFonts w:ascii="Arial" w:hAnsi="Arial" w:cs="Arial"/>
        </w:rPr>
        <w:t xml:space="preserve"> Seam </w:t>
      </w:r>
      <w:r w:rsidR="00497F6F">
        <w:rPr>
          <w:rFonts w:ascii="Arial" w:hAnsi="Arial" w:cs="Arial"/>
        </w:rPr>
        <w:t>Roof</w:t>
      </w:r>
      <w:r w:rsidR="00D30C12" w:rsidRPr="00D30C12">
        <w:rPr>
          <w:rFonts w:ascii="Arial" w:hAnsi="Arial" w:cs="Arial"/>
        </w:rPr>
        <w:t xml:space="preserve"> Manufacturer shall provide a </w:t>
      </w:r>
      <w:r w:rsidR="00B129B4">
        <w:rPr>
          <w:rFonts w:ascii="Arial" w:hAnsi="Arial" w:cs="Arial"/>
        </w:rPr>
        <w:t xml:space="preserve">five (5) </w:t>
      </w:r>
      <w:r w:rsidR="00D30C12" w:rsidRPr="00D30C12">
        <w:rPr>
          <w:rFonts w:ascii="Arial" w:hAnsi="Arial" w:cs="Arial"/>
        </w:rPr>
        <w:t xml:space="preserve">year workmanship warranty for thin-film PV modules factory laminated to the manufacturer’s </w:t>
      </w:r>
      <w:r w:rsidR="00497F6F">
        <w:rPr>
          <w:rFonts w:ascii="Arial" w:hAnsi="Arial" w:cs="Arial"/>
        </w:rPr>
        <w:t>Standing</w:t>
      </w:r>
      <w:r w:rsidR="00D30C12" w:rsidRPr="00D30C12">
        <w:rPr>
          <w:rFonts w:ascii="Arial" w:hAnsi="Arial" w:cs="Arial"/>
        </w:rPr>
        <w:t xml:space="preserve"> seam </w:t>
      </w:r>
      <w:r w:rsidR="00497F6F">
        <w:rPr>
          <w:rFonts w:ascii="Arial" w:hAnsi="Arial" w:cs="Arial"/>
        </w:rPr>
        <w:t xml:space="preserve">Metal </w:t>
      </w:r>
      <w:r w:rsidR="00497F6F" w:rsidRPr="00D30C12">
        <w:rPr>
          <w:rFonts w:ascii="Arial" w:hAnsi="Arial" w:cs="Arial"/>
        </w:rPr>
        <w:t>Roof</w:t>
      </w:r>
      <w:r w:rsidR="00D30C12" w:rsidRPr="00D30C12">
        <w:rPr>
          <w:rFonts w:ascii="Arial" w:hAnsi="Arial" w:cs="Arial"/>
        </w:rPr>
        <w:t xml:space="preserve"> panels.</w:t>
      </w:r>
      <w:r w:rsidR="00D30C12">
        <w:rPr>
          <w:rFonts w:ascii="Arial" w:hAnsi="Arial" w:cs="Arial"/>
        </w:rPr>
        <w:t xml:space="preserve"> </w:t>
      </w:r>
      <w:r w:rsidRPr="00D30C12">
        <w:rPr>
          <w:rFonts w:ascii="Arial" w:hAnsi="Arial" w:cs="Arial"/>
        </w:rPr>
        <w:t>Manufacturer's warranty is in addition to, and does not limit, other rights Owner may have under other Contract Documents.</w:t>
      </w:r>
    </w:p>
    <w:p w:rsidR="00617AE0" w:rsidRPr="0063693C" w:rsidRDefault="00A30535" w:rsidP="00F85492">
      <w:pPr>
        <w:pStyle w:val="PR2"/>
        <w:spacing w:before="240" w:after="240" w:line="276" w:lineRule="auto"/>
        <w:jc w:val="left"/>
        <w:rPr>
          <w:rFonts w:ascii="Arial" w:hAnsi="Arial" w:cs="Arial"/>
        </w:rPr>
      </w:pPr>
      <w:r>
        <w:rPr>
          <w:rFonts w:ascii="Arial" w:hAnsi="Arial" w:cs="Arial"/>
        </w:rPr>
        <w:t xml:space="preserve">PV Module </w:t>
      </w:r>
      <w:r w:rsidR="00617AE0" w:rsidRPr="0063693C">
        <w:rPr>
          <w:rFonts w:ascii="Arial" w:hAnsi="Arial" w:cs="Arial"/>
        </w:rPr>
        <w:t>Warranty Term:</w:t>
      </w:r>
    </w:p>
    <w:p w:rsidR="00617AE0" w:rsidRPr="0063693C" w:rsidRDefault="00617AE0" w:rsidP="00954500">
      <w:pPr>
        <w:pStyle w:val="PR3"/>
        <w:spacing w:line="276" w:lineRule="auto"/>
        <w:jc w:val="left"/>
        <w:rPr>
          <w:rFonts w:ascii="Arial" w:hAnsi="Arial" w:cs="Arial"/>
        </w:rPr>
      </w:pPr>
      <w:r w:rsidRPr="0063693C">
        <w:rPr>
          <w:rFonts w:ascii="Arial" w:hAnsi="Arial" w:cs="Arial"/>
        </w:rPr>
        <w:t>Freedom from Defects in Materials and Workmanship: 5 years, commencing on date of substantial completion.</w:t>
      </w:r>
    </w:p>
    <w:p w:rsidR="00617AE0" w:rsidRPr="0063693C" w:rsidRDefault="00617AE0" w:rsidP="00AA6007">
      <w:pPr>
        <w:pStyle w:val="PR3"/>
        <w:spacing w:line="276" w:lineRule="auto"/>
        <w:jc w:val="left"/>
        <w:rPr>
          <w:rFonts w:ascii="Arial" w:hAnsi="Arial" w:cs="Arial"/>
        </w:rPr>
      </w:pPr>
      <w:r w:rsidRPr="0063693C">
        <w:rPr>
          <w:rFonts w:ascii="Arial" w:hAnsi="Arial" w:cs="Arial"/>
        </w:rPr>
        <w:t>9</w:t>
      </w:r>
      <w:r w:rsidR="00A30535">
        <w:rPr>
          <w:rFonts w:ascii="Arial" w:hAnsi="Arial" w:cs="Arial"/>
        </w:rPr>
        <w:t>0</w:t>
      </w:r>
      <w:r w:rsidRPr="0063693C">
        <w:rPr>
          <w:rFonts w:ascii="Arial" w:hAnsi="Arial" w:cs="Arial"/>
        </w:rPr>
        <w:t xml:space="preserve"> Percent of Minimum Power Output: 1</w:t>
      </w:r>
      <w:r w:rsidR="00923244">
        <w:rPr>
          <w:rFonts w:ascii="Arial" w:hAnsi="Arial" w:cs="Arial"/>
        </w:rPr>
        <w:t>0</w:t>
      </w:r>
      <w:r w:rsidRPr="0063693C">
        <w:rPr>
          <w:rFonts w:ascii="Arial" w:hAnsi="Arial" w:cs="Arial"/>
        </w:rPr>
        <w:t xml:space="preserve"> years, commencing on date of substantial completion.</w:t>
      </w:r>
    </w:p>
    <w:p w:rsidR="00617AE0" w:rsidRPr="0063693C" w:rsidRDefault="00617AE0" w:rsidP="00AA6007">
      <w:pPr>
        <w:pStyle w:val="PR3"/>
        <w:spacing w:line="276" w:lineRule="auto"/>
        <w:jc w:val="left"/>
        <w:rPr>
          <w:rFonts w:ascii="Arial" w:hAnsi="Arial" w:cs="Arial"/>
        </w:rPr>
      </w:pPr>
      <w:r w:rsidRPr="0063693C">
        <w:rPr>
          <w:rFonts w:ascii="Arial" w:hAnsi="Arial" w:cs="Arial"/>
        </w:rPr>
        <w:t>8</w:t>
      </w:r>
      <w:r w:rsidR="00A30535">
        <w:rPr>
          <w:rFonts w:ascii="Arial" w:hAnsi="Arial" w:cs="Arial"/>
        </w:rPr>
        <w:t>0</w:t>
      </w:r>
      <w:r w:rsidRPr="0063693C">
        <w:rPr>
          <w:rFonts w:ascii="Arial" w:hAnsi="Arial" w:cs="Arial"/>
        </w:rPr>
        <w:t xml:space="preserve"> Percent of Minimum Power Output: 25 years, commencing on date of substantial completion.</w:t>
      </w:r>
    </w:p>
    <w:p w:rsidR="00617AE0" w:rsidRPr="0063693C" w:rsidRDefault="00617AE0" w:rsidP="00AA6007">
      <w:pPr>
        <w:pStyle w:val="PRT"/>
        <w:spacing w:line="276" w:lineRule="auto"/>
        <w:jc w:val="left"/>
        <w:rPr>
          <w:rFonts w:ascii="Arial" w:hAnsi="Arial" w:cs="Arial"/>
        </w:rPr>
      </w:pPr>
      <w:r w:rsidRPr="0063693C">
        <w:rPr>
          <w:rFonts w:ascii="Arial" w:hAnsi="Arial" w:cs="Arial"/>
        </w:rPr>
        <w:t>PRODUCTS</w:t>
      </w:r>
    </w:p>
    <w:p w:rsidR="00617AE0" w:rsidRPr="0063693C" w:rsidRDefault="00617AE0" w:rsidP="00F85492">
      <w:pPr>
        <w:pStyle w:val="ART"/>
        <w:spacing w:after="240" w:line="276" w:lineRule="auto"/>
        <w:jc w:val="left"/>
        <w:rPr>
          <w:rFonts w:ascii="Arial" w:hAnsi="Arial" w:cs="Arial"/>
        </w:rPr>
      </w:pPr>
      <w:r w:rsidRPr="0063693C">
        <w:rPr>
          <w:rFonts w:ascii="Arial" w:hAnsi="Arial" w:cs="Arial"/>
        </w:rPr>
        <w:t xml:space="preserve">SOLAR ELECTRIC </w:t>
      </w:r>
      <w:r w:rsidR="00446AF2">
        <w:rPr>
          <w:rFonts w:ascii="Arial" w:hAnsi="Arial" w:cs="Arial"/>
        </w:rPr>
        <w:t xml:space="preserve">PV </w:t>
      </w:r>
      <w:r w:rsidRPr="0063693C">
        <w:rPr>
          <w:rFonts w:ascii="Arial" w:hAnsi="Arial" w:cs="Arial"/>
        </w:rPr>
        <w:t>MODULES</w:t>
      </w:r>
    </w:p>
    <w:p w:rsidR="00617AE0" w:rsidRPr="0063693C" w:rsidRDefault="00617AE0" w:rsidP="00F85492">
      <w:pPr>
        <w:pStyle w:val="PR1"/>
        <w:spacing w:before="0" w:after="240" w:line="276" w:lineRule="auto"/>
        <w:jc w:val="left"/>
        <w:rPr>
          <w:rFonts w:ascii="Arial" w:hAnsi="Arial" w:cs="Arial"/>
        </w:rPr>
      </w:pPr>
      <w:r w:rsidRPr="0063693C">
        <w:rPr>
          <w:rFonts w:ascii="Arial" w:hAnsi="Arial" w:cs="Arial"/>
        </w:rPr>
        <w:t xml:space="preserve">Manufacturer: </w:t>
      </w:r>
      <w:r w:rsidR="00A30535">
        <w:rPr>
          <w:rFonts w:ascii="Arial" w:hAnsi="Arial" w:cs="Arial"/>
        </w:rPr>
        <w:t>Miasole Hi-Tech</w:t>
      </w:r>
    </w:p>
    <w:p w:rsidR="00617AE0" w:rsidRPr="0063693C" w:rsidRDefault="00617AE0" w:rsidP="00954500">
      <w:pPr>
        <w:pStyle w:val="PR2"/>
        <w:spacing w:line="276" w:lineRule="auto"/>
        <w:jc w:val="left"/>
        <w:rPr>
          <w:rFonts w:ascii="Arial" w:hAnsi="Arial" w:cs="Arial"/>
        </w:rPr>
      </w:pPr>
      <w:r w:rsidRPr="0063693C">
        <w:rPr>
          <w:rFonts w:ascii="Arial" w:hAnsi="Arial" w:cs="Arial"/>
        </w:rPr>
        <w:t xml:space="preserve">Contact: </w:t>
      </w:r>
      <w:r w:rsidR="00A30535">
        <w:rPr>
          <w:rFonts w:ascii="Arial" w:hAnsi="Arial" w:cs="Arial"/>
        </w:rPr>
        <w:t>Miasole 2590 Walsh Ave Santa Clara</w:t>
      </w:r>
      <w:r w:rsidR="00AD09AF">
        <w:rPr>
          <w:rFonts w:ascii="Arial" w:hAnsi="Arial" w:cs="Arial"/>
        </w:rPr>
        <w:t>,</w:t>
      </w:r>
      <w:r w:rsidR="00A30535">
        <w:rPr>
          <w:rFonts w:ascii="Arial" w:hAnsi="Arial" w:cs="Arial"/>
        </w:rPr>
        <w:t xml:space="preserve"> CA 95051 USA 408-919-5700  </w:t>
      </w:r>
      <w:hyperlink r:id="rId8" w:history="1">
        <w:r w:rsidR="00A30535" w:rsidRPr="0083762F">
          <w:rPr>
            <w:rStyle w:val="Hyperlink"/>
            <w:rFonts w:ascii="Arial" w:hAnsi="Arial" w:cs="Arial"/>
          </w:rPr>
          <w:t>WWW.Miasole.com</w:t>
        </w:r>
      </w:hyperlink>
      <w:r w:rsidR="00A30535">
        <w:rPr>
          <w:rFonts w:ascii="Arial" w:hAnsi="Arial" w:cs="Arial"/>
        </w:rPr>
        <w:t xml:space="preserve"> </w:t>
      </w:r>
    </w:p>
    <w:p w:rsidR="00617AE0" w:rsidRPr="0063693C" w:rsidRDefault="00617AE0" w:rsidP="00AA6007">
      <w:pPr>
        <w:pStyle w:val="PR2"/>
        <w:spacing w:line="276" w:lineRule="auto"/>
        <w:jc w:val="left"/>
        <w:rPr>
          <w:rFonts w:ascii="Arial" w:hAnsi="Arial" w:cs="Arial"/>
        </w:rPr>
      </w:pPr>
      <w:r w:rsidRPr="0063693C">
        <w:rPr>
          <w:rFonts w:ascii="Arial" w:hAnsi="Arial" w:cs="Arial"/>
        </w:rPr>
        <w:t>Single Source Responsibility: Provide components and materials specified in this section from a single manufacturer.</w:t>
      </w:r>
    </w:p>
    <w:p w:rsidR="00617AE0" w:rsidRPr="0063693C" w:rsidRDefault="00617AE0" w:rsidP="00AA6007">
      <w:pPr>
        <w:pStyle w:val="PR2"/>
        <w:spacing w:line="276" w:lineRule="auto"/>
        <w:jc w:val="left"/>
        <w:rPr>
          <w:rFonts w:ascii="Arial" w:hAnsi="Arial" w:cs="Arial"/>
        </w:rPr>
      </w:pPr>
      <w:r w:rsidRPr="0063693C">
        <w:rPr>
          <w:rFonts w:ascii="Arial" w:hAnsi="Arial" w:cs="Arial"/>
        </w:rPr>
        <w:t>Substitution Limitations:</w:t>
      </w:r>
    </w:p>
    <w:p w:rsidR="00617AE0" w:rsidRPr="00954500" w:rsidRDefault="00617AE0" w:rsidP="00954500">
      <w:pPr>
        <w:pStyle w:val="PR3"/>
        <w:tabs>
          <w:tab w:val="clear" w:pos="2016"/>
          <w:tab w:val="left" w:pos="1980"/>
        </w:tabs>
        <w:spacing w:line="276" w:lineRule="auto"/>
        <w:jc w:val="left"/>
        <w:rPr>
          <w:rFonts w:ascii="Arial" w:hAnsi="Arial" w:cs="Arial"/>
          <w:i/>
          <w:u w:val="single"/>
        </w:rPr>
      </w:pPr>
      <w:r w:rsidRPr="006A61E0">
        <w:rPr>
          <w:rFonts w:ascii="Arial" w:hAnsi="Arial" w:cs="Arial"/>
        </w:rPr>
        <w:t xml:space="preserve">Substitutions: </w:t>
      </w:r>
      <w:r w:rsidR="00446AF2">
        <w:rPr>
          <w:rFonts w:ascii="Arial" w:hAnsi="Arial" w:cs="Arial"/>
        </w:rPr>
        <w:t>Request for substitutions must be submitted in wri</w:t>
      </w:r>
      <w:r w:rsidR="007D3C75">
        <w:rPr>
          <w:rFonts w:ascii="Arial" w:hAnsi="Arial" w:cs="Arial"/>
        </w:rPr>
        <w:t xml:space="preserve">ting with backup </w:t>
      </w:r>
      <w:r w:rsidR="00446AF2">
        <w:rPr>
          <w:rFonts w:ascii="Arial" w:hAnsi="Arial" w:cs="Arial"/>
        </w:rPr>
        <w:t xml:space="preserve">documentation twenty-one (21) days prior to the bid date. </w:t>
      </w:r>
      <w:r w:rsidR="007D3C75">
        <w:rPr>
          <w:rFonts w:ascii="Arial" w:hAnsi="Arial" w:cs="Arial"/>
        </w:rPr>
        <w:t xml:space="preserve">Substitute PV module must be flexible laminate modules based on a CIGS technology and provide a minimum of 15% power efficiency and meet the current module power output, performance and warranties including full adhesion.  </w:t>
      </w:r>
      <w:r w:rsidR="007D3C75" w:rsidRPr="00954500">
        <w:rPr>
          <w:rFonts w:ascii="Arial" w:hAnsi="Arial" w:cs="Arial"/>
          <w:i/>
          <w:u w:val="single"/>
        </w:rPr>
        <w:t>Rack mounted crystalline PV system will not be considered</w:t>
      </w:r>
      <w:r w:rsidR="00EE64F8">
        <w:rPr>
          <w:rFonts w:ascii="Arial" w:hAnsi="Arial" w:cs="Arial"/>
          <w:i/>
          <w:u w:val="single"/>
        </w:rPr>
        <w:t xml:space="preserve"> due to </w:t>
      </w:r>
      <w:r w:rsidR="00497F6F">
        <w:rPr>
          <w:rFonts w:ascii="Arial" w:hAnsi="Arial" w:cs="Arial"/>
          <w:i/>
          <w:u w:val="single"/>
        </w:rPr>
        <w:t>Roof</w:t>
      </w:r>
      <w:r w:rsidR="00EE64F8">
        <w:rPr>
          <w:rFonts w:ascii="Arial" w:hAnsi="Arial" w:cs="Arial"/>
          <w:i/>
          <w:u w:val="single"/>
        </w:rPr>
        <w:t>’s load limitations</w:t>
      </w:r>
      <w:r w:rsidR="0080522C">
        <w:rPr>
          <w:rFonts w:ascii="Arial" w:hAnsi="Arial" w:cs="Arial"/>
          <w:i/>
          <w:u w:val="single"/>
        </w:rPr>
        <w:t xml:space="preserve"> or wind zone</w:t>
      </w:r>
      <w:r w:rsidR="00D30C12">
        <w:rPr>
          <w:rFonts w:ascii="Arial" w:hAnsi="Arial" w:cs="Arial"/>
          <w:i/>
          <w:u w:val="single"/>
        </w:rPr>
        <w:t xml:space="preserve"> or building design</w:t>
      </w:r>
      <w:r w:rsidR="007D3C75" w:rsidRPr="00954500">
        <w:rPr>
          <w:rFonts w:ascii="Arial" w:hAnsi="Arial" w:cs="Arial"/>
          <w:i/>
          <w:u w:val="single"/>
        </w:rPr>
        <w:t>.</w:t>
      </w:r>
    </w:p>
    <w:p w:rsidR="00617AE0" w:rsidRPr="0063693C" w:rsidRDefault="00617AE0" w:rsidP="00AA6007">
      <w:pPr>
        <w:pStyle w:val="PR1"/>
        <w:spacing w:line="276" w:lineRule="auto"/>
        <w:jc w:val="left"/>
        <w:rPr>
          <w:rFonts w:ascii="Arial" w:hAnsi="Arial" w:cs="Arial"/>
        </w:rPr>
      </w:pPr>
      <w:r w:rsidRPr="0063693C">
        <w:rPr>
          <w:rFonts w:ascii="Arial" w:hAnsi="Arial" w:cs="Arial"/>
        </w:rPr>
        <w:lastRenderedPageBreak/>
        <w:t>Description:</w:t>
      </w:r>
    </w:p>
    <w:p w:rsidR="00617AE0" w:rsidRPr="0063693C" w:rsidRDefault="00617AE0" w:rsidP="00F85492">
      <w:pPr>
        <w:pStyle w:val="PR2"/>
        <w:spacing w:before="240" w:after="240" w:line="276" w:lineRule="auto"/>
        <w:jc w:val="left"/>
        <w:rPr>
          <w:rFonts w:ascii="Arial" w:hAnsi="Arial" w:cs="Arial"/>
        </w:rPr>
      </w:pPr>
      <w:r w:rsidRPr="0063693C">
        <w:rPr>
          <w:rFonts w:ascii="Arial" w:hAnsi="Arial" w:cs="Arial"/>
        </w:rPr>
        <w:t>Regulatory Requirements:</w:t>
      </w:r>
    </w:p>
    <w:p w:rsidR="00617AE0" w:rsidRPr="00630451" w:rsidRDefault="00617AE0" w:rsidP="00954500">
      <w:pPr>
        <w:pStyle w:val="PR3"/>
        <w:spacing w:line="276" w:lineRule="auto"/>
        <w:jc w:val="left"/>
        <w:rPr>
          <w:rFonts w:ascii="Arial" w:hAnsi="Arial" w:cs="Arial"/>
          <w:b/>
          <w:i/>
          <w:color w:val="2F5496" w:themeColor="accent5" w:themeShade="BF"/>
        </w:rPr>
      </w:pPr>
      <w:r w:rsidRPr="0063693C">
        <w:rPr>
          <w:rFonts w:ascii="Arial" w:hAnsi="Arial" w:cs="Arial"/>
        </w:rPr>
        <w:t xml:space="preserve">In </w:t>
      </w:r>
      <w:r w:rsidRPr="0080522C">
        <w:rPr>
          <w:rFonts w:ascii="Arial" w:hAnsi="Arial" w:cs="Arial"/>
        </w:rPr>
        <w:t>accordance with</w:t>
      </w:r>
      <w:r w:rsidRPr="00EC7E16">
        <w:rPr>
          <w:rFonts w:ascii="Arial" w:hAnsi="Arial" w:cs="Arial"/>
          <w:color w:val="2F5496" w:themeColor="accent5" w:themeShade="BF"/>
        </w:rPr>
        <w:t xml:space="preserve"> </w:t>
      </w:r>
      <w:r w:rsidRPr="00630451">
        <w:rPr>
          <w:rFonts w:ascii="Arial" w:hAnsi="Arial" w:cs="Arial"/>
          <w:b/>
          <w:i/>
          <w:color w:val="2F5496" w:themeColor="accent5" w:themeShade="BF"/>
        </w:rPr>
        <w:t>Section [01 41 00 - Regulatory Requirements].</w:t>
      </w:r>
    </w:p>
    <w:p w:rsidR="00617AE0" w:rsidRPr="00630451" w:rsidRDefault="00617AE0" w:rsidP="00AA6007">
      <w:pPr>
        <w:pStyle w:val="PR3"/>
        <w:spacing w:line="276" w:lineRule="auto"/>
        <w:jc w:val="left"/>
        <w:rPr>
          <w:rFonts w:ascii="Arial" w:hAnsi="Arial" w:cs="Arial"/>
          <w:b/>
          <w:i/>
          <w:color w:val="2F5496" w:themeColor="accent5" w:themeShade="BF"/>
        </w:rPr>
      </w:pPr>
      <w:r w:rsidRPr="00630451">
        <w:rPr>
          <w:rFonts w:ascii="Arial" w:hAnsi="Arial" w:cs="Arial"/>
          <w:b/>
          <w:i/>
          <w:color w:val="2F5496" w:themeColor="accent5" w:themeShade="BF"/>
        </w:rPr>
        <w:t>[______].</w:t>
      </w:r>
    </w:p>
    <w:p w:rsidR="00617AE0" w:rsidRPr="0063693C" w:rsidRDefault="00617AE0" w:rsidP="00F85492">
      <w:pPr>
        <w:pStyle w:val="PR2"/>
        <w:spacing w:before="240" w:after="240" w:line="276" w:lineRule="auto"/>
        <w:jc w:val="left"/>
        <w:rPr>
          <w:rFonts w:ascii="Arial" w:hAnsi="Arial" w:cs="Arial"/>
        </w:rPr>
      </w:pPr>
      <w:r w:rsidRPr="0063693C">
        <w:rPr>
          <w:rFonts w:ascii="Arial" w:hAnsi="Arial" w:cs="Arial"/>
        </w:rPr>
        <w:t>Sustainability Characteristics:</w:t>
      </w:r>
    </w:p>
    <w:p w:rsidR="00617AE0" w:rsidRPr="00EC7E16" w:rsidRDefault="00617AE0" w:rsidP="00954500">
      <w:pPr>
        <w:pStyle w:val="PR3"/>
        <w:spacing w:line="276" w:lineRule="auto"/>
        <w:jc w:val="left"/>
        <w:rPr>
          <w:rFonts w:ascii="Arial" w:hAnsi="Arial" w:cs="Arial"/>
          <w:b/>
          <w:color w:val="2F5496" w:themeColor="accent5" w:themeShade="BF"/>
        </w:rPr>
      </w:pPr>
      <w:r w:rsidRPr="00EC7E16">
        <w:rPr>
          <w:rFonts w:ascii="Arial" w:hAnsi="Arial" w:cs="Arial"/>
          <w:b/>
          <w:color w:val="2F5496" w:themeColor="accent5" w:themeShade="BF"/>
        </w:rPr>
        <w:t>[______].</w:t>
      </w:r>
    </w:p>
    <w:p w:rsidR="00617AE0" w:rsidRPr="0063693C" w:rsidRDefault="00617AE0" w:rsidP="00F85492">
      <w:pPr>
        <w:pStyle w:val="PR2"/>
        <w:spacing w:before="240" w:after="240" w:line="276" w:lineRule="auto"/>
        <w:jc w:val="left"/>
        <w:rPr>
          <w:rFonts w:ascii="Arial" w:hAnsi="Arial" w:cs="Arial"/>
        </w:rPr>
      </w:pPr>
      <w:r w:rsidRPr="0063693C">
        <w:rPr>
          <w:rFonts w:ascii="Arial" w:hAnsi="Arial" w:cs="Arial"/>
        </w:rPr>
        <w:t>Compatibility:</w:t>
      </w:r>
    </w:p>
    <w:p w:rsidR="00617AE0" w:rsidRPr="0063693C" w:rsidRDefault="00617AE0" w:rsidP="00954500">
      <w:pPr>
        <w:pStyle w:val="PR3"/>
        <w:spacing w:line="276" w:lineRule="auto"/>
        <w:jc w:val="left"/>
        <w:rPr>
          <w:rFonts w:ascii="Arial" w:hAnsi="Arial" w:cs="Arial"/>
        </w:rPr>
      </w:pPr>
      <w:r w:rsidRPr="0063693C">
        <w:rPr>
          <w:rFonts w:ascii="Arial" w:hAnsi="Arial" w:cs="Arial"/>
        </w:rPr>
        <w:t>Ensure components and materials are compatible with specified accessories and adjacent materials.</w:t>
      </w:r>
    </w:p>
    <w:p w:rsidR="00617AE0" w:rsidRPr="0011169B" w:rsidRDefault="00AD09AF" w:rsidP="00F85492">
      <w:pPr>
        <w:pStyle w:val="PR2"/>
        <w:spacing w:before="240" w:after="240" w:line="276" w:lineRule="auto"/>
        <w:jc w:val="left"/>
        <w:rPr>
          <w:rFonts w:ascii="Arial" w:hAnsi="Arial" w:cs="Arial"/>
          <w:b/>
        </w:rPr>
      </w:pPr>
      <w:r w:rsidRPr="0011169B">
        <w:rPr>
          <w:rFonts w:ascii="Arial" w:hAnsi="Arial" w:cs="Arial"/>
          <w:b/>
        </w:rPr>
        <w:t xml:space="preserve">Flexible PV </w:t>
      </w:r>
      <w:r w:rsidR="00AA6007" w:rsidRPr="0011169B">
        <w:rPr>
          <w:rFonts w:ascii="Arial" w:hAnsi="Arial" w:cs="Arial"/>
          <w:b/>
        </w:rPr>
        <w:t xml:space="preserve">Module </w:t>
      </w:r>
      <w:r w:rsidR="00617AE0" w:rsidRPr="0011169B">
        <w:rPr>
          <w:rFonts w:ascii="Arial" w:hAnsi="Arial" w:cs="Arial"/>
          <w:b/>
        </w:rPr>
        <w:t>Size:</w:t>
      </w:r>
      <w:r w:rsidR="0011169B" w:rsidRPr="0011169B">
        <w:rPr>
          <w:rFonts w:ascii="Arial" w:hAnsi="Arial" w:cs="Arial"/>
          <w:b/>
        </w:rPr>
        <w:t xml:space="preserve"> FLEX 02N</w:t>
      </w:r>
      <w:r w:rsidR="0011169B">
        <w:rPr>
          <w:rFonts w:ascii="Arial" w:hAnsi="Arial" w:cs="Arial"/>
          <w:b/>
        </w:rPr>
        <w:t xml:space="preserve"> Series</w:t>
      </w:r>
      <w:r w:rsidR="00CC34A8">
        <w:rPr>
          <w:rFonts w:ascii="Arial" w:hAnsi="Arial" w:cs="Arial"/>
          <w:b/>
        </w:rPr>
        <w:t xml:space="preserve">  (115-watts to 130-watts)</w:t>
      </w:r>
    </w:p>
    <w:p w:rsidR="00617AE0" w:rsidRPr="0063693C" w:rsidRDefault="00617AE0" w:rsidP="00954500">
      <w:pPr>
        <w:pStyle w:val="PR3"/>
        <w:spacing w:line="276" w:lineRule="auto"/>
        <w:jc w:val="left"/>
        <w:rPr>
          <w:rFonts w:ascii="Arial" w:hAnsi="Arial" w:cs="Arial"/>
        </w:rPr>
      </w:pPr>
      <w:r w:rsidRPr="0063693C">
        <w:rPr>
          <w:rFonts w:ascii="Arial" w:hAnsi="Arial" w:cs="Arial"/>
        </w:rPr>
        <w:t xml:space="preserve">Length: </w:t>
      </w:r>
      <w:r w:rsidR="00AA6007">
        <w:rPr>
          <w:rFonts w:ascii="Arial" w:hAnsi="Arial" w:cs="Arial"/>
        </w:rPr>
        <w:t>102.3</w:t>
      </w:r>
      <w:r w:rsidRPr="0063693C">
        <w:rPr>
          <w:rFonts w:ascii="Arial" w:hAnsi="Arial" w:cs="Arial"/>
        </w:rPr>
        <w:t xml:space="preserve"> inches (</w:t>
      </w:r>
      <w:r w:rsidR="00AA6007">
        <w:rPr>
          <w:rFonts w:ascii="Arial" w:hAnsi="Arial" w:cs="Arial"/>
        </w:rPr>
        <w:t>2598</w:t>
      </w:r>
      <w:r w:rsidRPr="0063693C">
        <w:rPr>
          <w:rFonts w:ascii="Arial" w:hAnsi="Arial" w:cs="Arial"/>
        </w:rPr>
        <w:t xml:space="preserve"> mm).</w:t>
      </w:r>
    </w:p>
    <w:p w:rsidR="00617AE0" w:rsidRPr="0063693C" w:rsidRDefault="00617AE0" w:rsidP="00AA6007">
      <w:pPr>
        <w:pStyle w:val="PR3"/>
        <w:spacing w:line="276" w:lineRule="auto"/>
        <w:jc w:val="left"/>
        <w:rPr>
          <w:rFonts w:ascii="Arial" w:hAnsi="Arial" w:cs="Arial"/>
        </w:rPr>
      </w:pPr>
      <w:r w:rsidRPr="0063693C">
        <w:rPr>
          <w:rFonts w:ascii="Arial" w:hAnsi="Arial" w:cs="Arial"/>
        </w:rPr>
        <w:t xml:space="preserve">Width: </w:t>
      </w:r>
      <w:r w:rsidR="00497F6F">
        <w:rPr>
          <w:rFonts w:ascii="Arial" w:hAnsi="Arial" w:cs="Arial"/>
        </w:rPr>
        <w:t xml:space="preserve">   </w:t>
      </w:r>
      <w:r w:rsidR="00D30C12">
        <w:rPr>
          <w:rFonts w:ascii="Arial" w:hAnsi="Arial" w:cs="Arial"/>
        </w:rPr>
        <w:t>14.6</w:t>
      </w:r>
      <w:r w:rsidRPr="0063693C">
        <w:rPr>
          <w:rFonts w:ascii="Arial" w:hAnsi="Arial" w:cs="Arial"/>
        </w:rPr>
        <w:t xml:space="preserve"> inches (</w:t>
      </w:r>
      <w:r w:rsidR="00D30C12">
        <w:rPr>
          <w:rFonts w:ascii="Arial" w:hAnsi="Arial" w:cs="Arial"/>
        </w:rPr>
        <w:t>370</w:t>
      </w:r>
      <w:r w:rsidRPr="0063693C">
        <w:rPr>
          <w:rFonts w:ascii="Arial" w:hAnsi="Arial" w:cs="Arial"/>
        </w:rPr>
        <w:t xml:space="preserve"> mm).</w:t>
      </w:r>
    </w:p>
    <w:p w:rsidR="00617AE0" w:rsidRPr="0063693C" w:rsidRDefault="00617AE0" w:rsidP="00AA6007">
      <w:pPr>
        <w:pStyle w:val="PR3"/>
        <w:spacing w:line="276" w:lineRule="auto"/>
        <w:jc w:val="left"/>
        <w:rPr>
          <w:rFonts w:ascii="Arial" w:hAnsi="Arial" w:cs="Arial"/>
        </w:rPr>
      </w:pPr>
      <w:r w:rsidRPr="0063693C">
        <w:rPr>
          <w:rFonts w:ascii="Arial" w:hAnsi="Arial" w:cs="Arial"/>
        </w:rPr>
        <w:t xml:space="preserve">Height: </w:t>
      </w:r>
      <w:r w:rsidR="00497F6F">
        <w:rPr>
          <w:rFonts w:ascii="Arial" w:hAnsi="Arial" w:cs="Arial"/>
        </w:rPr>
        <w:t xml:space="preserve">    </w:t>
      </w:r>
      <w:r w:rsidR="00AA6007">
        <w:rPr>
          <w:rFonts w:ascii="Arial" w:hAnsi="Arial" w:cs="Arial"/>
        </w:rPr>
        <w:t>0.1</w:t>
      </w:r>
      <w:r w:rsidRPr="0063693C">
        <w:rPr>
          <w:rFonts w:ascii="Arial" w:hAnsi="Arial" w:cs="Arial"/>
        </w:rPr>
        <w:t xml:space="preserve"> inches (</w:t>
      </w:r>
      <w:r w:rsidR="00AA6007">
        <w:rPr>
          <w:rFonts w:ascii="Arial" w:hAnsi="Arial" w:cs="Arial"/>
        </w:rPr>
        <w:t>2.5</w:t>
      </w:r>
      <w:r w:rsidRPr="0063693C">
        <w:rPr>
          <w:rFonts w:ascii="Arial" w:hAnsi="Arial" w:cs="Arial"/>
        </w:rPr>
        <w:t xml:space="preserve"> mm).</w:t>
      </w:r>
    </w:p>
    <w:p w:rsidR="0011169B" w:rsidRDefault="00617AE0" w:rsidP="00AA6007">
      <w:pPr>
        <w:pStyle w:val="PR3"/>
        <w:spacing w:line="276" w:lineRule="auto"/>
        <w:jc w:val="left"/>
        <w:rPr>
          <w:rFonts w:ascii="Arial" w:hAnsi="Arial" w:cs="Arial"/>
        </w:rPr>
      </w:pPr>
      <w:r w:rsidRPr="0063693C">
        <w:rPr>
          <w:rFonts w:ascii="Arial" w:hAnsi="Arial" w:cs="Arial"/>
        </w:rPr>
        <w:t xml:space="preserve">Weight: </w:t>
      </w:r>
      <w:r w:rsidR="00AA6007">
        <w:rPr>
          <w:rFonts w:ascii="Arial" w:hAnsi="Arial" w:cs="Arial"/>
        </w:rPr>
        <w:t>0.</w:t>
      </w:r>
      <w:r w:rsidR="00CC34A8">
        <w:rPr>
          <w:rFonts w:ascii="Arial" w:hAnsi="Arial" w:cs="Arial"/>
        </w:rPr>
        <w:t>6</w:t>
      </w:r>
      <w:r w:rsidRPr="0063693C">
        <w:rPr>
          <w:rFonts w:ascii="Arial" w:hAnsi="Arial" w:cs="Arial"/>
        </w:rPr>
        <w:t xml:space="preserve"> pounds </w:t>
      </w:r>
      <w:r w:rsidR="00AA6007">
        <w:rPr>
          <w:rFonts w:ascii="Arial" w:hAnsi="Arial" w:cs="Arial"/>
        </w:rPr>
        <w:t>per SF.FT.(2.</w:t>
      </w:r>
      <w:r w:rsidR="00CC34A8">
        <w:rPr>
          <w:rFonts w:ascii="Arial" w:hAnsi="Arial" w:cs="Arial"/>
        </w:rPr>
        <w:t>9</w:t>
      </w:r>
      <w:r w:rsidRPr="0063693C">
        <w:rPr>
          <w:rFonts w:ascii="Arial" w:hAnsi="Arial" w:cs="Arial"/>
        </w:rPr>
        <w:t xml:space="preserve"> kg)</w:t>
      </w:r>
      <w:r w:rsidR="00CC34A8">
        <w:rPr>
          <w:rFonts w:ascii="Arial" w:hAnsi="Arial" w:cs="Arial"/>
        </w:rPr>
        <w:t xml:space="preserve"> with adhesive</w:t>
      </w:r>
    </w:p>
    <w:p w:rsidR="0011169B" w:rsidRDefault="0011169B" w:rsidP="0011169B">
      <w:pPr>
        <w:pStyle w:val="PR3"/>
        <w:numPr>
          <w:ilvl w:val="0"/>
          <w:numId w:val="0"/>
        </w:numPr>
        <w:spacing w:line="276" w:lineRule="auto"/>
        <w:ind w:left="2016"/>
        <w:jc w:val="left"/>
        <w:rPr>
          <w:rFonts w:ascii="Arial" w:hAnsi="Arial" w:cs="Arial"/>
        </w:rPr>
      </w:pPr>
    </w:p>
    <w:p w:rsidR="0011169B" w:rsidRPr="0011169B" w:rsidRDefault="0011169B" w:rsidP="0011169B">
      <w:pPr>
        <w:pStyle w:val="PR2"/>
        <w:spacing w:before="240" w:after="240" w:line="276" w:lineRule="auto"/>
        <w:jc w:val="left"/>
        <w:rPr>
          <w:rFonts w:ascii="Arial" w:hAnsi="Arial" w:cs="Arial"/>
          <w:b/>
        </w:rPr>
      </w:pPr>
      <w:r w:rsidRPr="0011169B">
        <w:rPr>
          <w:rFonts w:ascii="Arial" w:hAnsi="Arial" w:cs="Arial"/>
          <w:b/>
        </w:rPr>
        <w:t>Flexible PV Module Size: FLEX 02NL</w:t>
      </w:r>
      <w:r w:rsidR="00CC34A8">
        <w:rPr>
          <w:rFonts w:ascii="Arial" w:hAnsi="Arial" w:cs="Arial"/>
          <w:b/>
        </w:rPr>
        <w:t xml:space="preserve"> </w:t>
      </w:r>
      <w:r>
        <w:rPr>
          <w:rFonts w:ascii="Arial" w:hAnsi="Arial" w:cs="Arial"/>
          <w:b/>
        </w:rPr>
        <w:t>Series</w:t>
      </w:r>
      <w:r w:rsidR="00CC34A8">
        <w:rPr>
          <w:rFonts w:ascii="Arial" w:hAnsi="Arial" w:cs="Arial"/>
          <w:b/>
        </w:rPr>
        <w:t xml:space="preserve">  (265-watts to 305-watts)</w:t>
      </w:r>
    </w:p>
    <w:p w:rsidR="0011169B" w:rsidRPr="0063693C" w:rsidRDefault="0011169B" w:rsidP="0011169B">
      <w:pPr>
        <w:pStyle w:val="PR3"/>
        <w:spacing w:line="276" w:lineRule="auto"/>
        <w:jc w:val="left"/>
        <w:rPr>
          <w:rFonts w:ascii="Arial" w:hAnsi="Arial" w:cs="Arial"/>
        </w:rPr>
      </w:pPr>
      <w:r w:rsidRPr="0063693C">
        <w:rPr>
          <w:rFonts w:ascii="Arial" w:hAnsi="Arial" w:cs="Arial"/>
        </w:rPr>
        <w:t xml:space="preserve">Length: </w:t>
      </w:r>
      <w:r w:rsidR="00CC34A8">
        <w:rPr>
          <w:rFonts w:ascii="Arial" w:hAnsi="Arial" w:cs="Arial"/>
        </w:rPr>
        <w:t>233.2</w:t>
      </w:r>
      <w:r w:rsidRPr="0063693C">
        <w:rPr>
          <w:rFonts w:ascii="Arial" w:hAnsi="Arial" w:cs="Arial"/>
        </w:rPr>
        <w:t xml:space="preserve"> inches (</w:t>
      </w:r>
      <w:r w:rsidR="00CC34A8">
        <w:rPr>
          <w:rFonts w:ascii="Arial" w:hAnsi="Arial" w:cs="Arial"/>
        </w:rPr>
        <w:t>5923</w:t>
      </w:r>
      <w:r w:rsidRPr="0063693C">
        <w:rPr>
          <w:rFonts w:ascii="Arial" w:hAnsi="Arial" w:cs="Arial"/>
        </w:rPr>
        <w:t xml:space="preserve"> mm).</w:t>
      </w:r>
    </w:p>
    <w:p w:rsidR="0011169B" w:rsidRPr="0063693C" w:rsidRDefault="0011169B" w:rsidP="0011169B">
      <w:pPr>
        <w:pStyle w:val="PR3"/>
        <w:spacing w:line="276" w:lineRule="auto"/>
        <w:jc w:val="left"/>
        <w:rPr>
          <w:rFonts w:ascii="Arial" w:hAnsi="Arial" w:cs="Arial"/>
        </w:rPr>
      </w:pPr>
      <w:r w:rsidRPr="0063693C">
        <w:rPr>
          <w:rFonts w:ascii="Arial" w:hAnsi="Arial" w:cs="Arial"/>
        </w:rPr>
        <w:t xml:space="preserve">Width: </w:t>
      </w:r>
      <w:r w:rsidR="00497F6F">
        <w:rPr>
          <w:rFonts w:ascii="Arial" w:hAnsi="Arial" w:cs="Arial"/>
        </w:rPr>
        <w:t xml:space="preserve">   </w:t>
      </w:r>
      <w:r>
        <w:rPr>
          <w:rFonts w:ascii="Arial" w:hAnsi="Arial" w:cs="Arial"/>
        </w:rPr>
        <w:t>14.6</w:t>
      </w:r>
      <w:r w:rsidRPr="0063693C">
        <w:rPr>
          <w:rFonts w:ascii="Arial" w:hAnsi="Arial" w:cs="Arial"/>
        </w:rPr>
        <w:t xml:space="preserve"> inches (</w:t>
      </w:r>
      <w:r>
        <w:rPr>
          <w:rFonts w:ascii="Arial" w:hAnsi="Arial" w:cs="Arial"/>
        </w:rPr>
        <w:t>370</w:t>
      </w:r>
      <w:r w:rsidRPr="0063693C">
        <w:rPr>
          <w:rFonts w:ascii="Arial" w:hAnsi="Arial" w:cs="Arial"/>
        </w:rPr>
        <w:t xml:space="preserve"> mm).</w:t>
      </w:r>
    </w:p>
    <w:p w:rsidR="0011169B" w:rsidRPr="0063693C" w:rsidRDefault="0011169B" w:rsidP="0011169B">
      <w:pPr>
        <w:pStyle w:val="PR3"/>
        <w:spacing w:line="276" w:lineRule="auto"/>
        <w:jc w:val="left"/>
        <w:rPr>
          <w:rFonts w:ascii="Arial" w:hAnsi="Arial" w:cs="Arial"/>
        </w:rPr>
      </w:pPr>
      <w:r w:rsidRPr="0063693C">
        <w:rPr>
          <w:rFonts w:ascii="Arial" w:hAnsi="Arial" w:cs="Arial"/>
        </w:rPr>
        <w:t xml:space="preserve">Height: </w:t>
      </w:r>
      <w:r w:rsidR="00497F6F">
        <w:rPr>
          <w:rFonts w:ascii="Arial" w:hAnsi="Arial" w:cs="Arial"/>
        </w:rPr>
        <w:t xml:space="preserve">   </w:t>
      </w:r>
      <w:r>
        <w:rPr>
          <w:rFonts w:ascii="Arial" w:hAnsi="Arial" w:cs="Arial"/>
        </w:rPr>
        <w:t>0.1</w:t>
      </w:r>
      <w:r w:rsidRPr="0063693C">
        <w:rPr>
          <w:rFonts w:ascii="Arial" w:hAnsi="Arial" w:cs="Arial"/>
        </w:rPr>
        <w:t xml:space="preserve"> inches (</w:t>
      </w:r>
      <w:r>
        <w:rPr>
          <w:rFonts w:ascii="Arial" w:hAnsi="Arial" w:cs="Arial"/>
        </w:rPr>
        <w:t>2.5</w:t>
      </w:r>
      <w:r w:rsidRPr="0063693C">
        <w:rPr>
          <w:rFonts w:ascii="Arial" w:hAnsi="Arial" w:cs="Arial"/>
        </w:rPr>
        <w:t xml:space="preserve"> mm).</w:t>
      </w:r>
    </w:p>
    <w:p w:rsidR="0011169B" w:rsidRDefault="0011169B" w:rsidP="0011169B">
      <w:pPr>
        <w:pStyle w:val="PR3"/>
        <w:spacing w:line="276" w:lineRule="auto"/>
        <w:jc w:val="left"/>
        <w:rPr>
          <w:rFonts w:ascii="Arial" w:hAnsi="Arial" w:cs="Arial"/>
        </w:rPr>
      </w:pPr>
      <w:r w:rsidRPr="0063693C">
        <w:rPr>
          <w:rFonts w:ascii="Arial" w:hAnsi="Arial" w:cs="Arial"/>
        </w:rPr>
        <w:t xml:space="preserve">Weight: </w:t>
      </w:r>
      <w:r>
        <w:rPr>
          <w:rFonts w:ascii="Arial" w:hAnsi="Arial" w:cs="Arial"/>
        </w:rPr>
        <w:t>0.</w:t>
      </w:r>
      <w:r w:rsidR="00CC34A8">
        <w:rPr>
          <w:rFonts w:ascii="Arial" w:hAnsi="Arial" w:cs="Arial"/>
        </w:rPr>
        <w:t>6</w:t>
      </w:r>
      <w:r w:rsidRPr="0063693C">
        <w:rPr>
          <w:rFonts w:ascii="Arial" w:hAnsi="Arial" w:cs="Arial"/>
        </w:rPr>
        <w:t xml:space="preserve"> pounds </w:t>
      </w:r>
      <w:r>
        <w:rPr>
          <w:rFonts w:ascii="Arial" w:hAnsi="Arial" w:cs="Arial"/>
        </w:rPr>
        <w:t>per SF.FT.(2.</w:t>
      </w:r>
      <w:r w:rsidR="00CC34A8">
        <w:rPr>
          <w:rFonts w:ascii="Arial" w:hAnsi="Arial" w:cs="Arial"/>
        </w:rPr>
        <w:t>9</w:t>
      </w:r>
      <w:r w:rsidRPr="0063693C">
        <w:rPr>
          <w:rFonts w:ascii="Arial" w:hAnsi="Arial" w:cs="Arial"/>
        </w:rPr>
        <w:t xml:space="preserve"> kg)</w:t>
      </w:r>
      <w:r w:rsidR="00CC34A8">
        <w:rPr>
          <w:rFonts w:ascii="Arial" w:hAnsi="Arial" w:cs="Arial"/>
        </w:rPr>
        <w:t xml:space="preserve"> with adhesive</w:t>
      </w:r>
    </w:p>
    <w:p w:rsidR="0011169B" w:rsidRDefault="0011169B" w:rsidP="0011169B">
      <w:pPr>
        <w:pStyle w:val="PR3"/>
        <w:numPr>
          <w:ilvl w:val="0"/>
          <w:numId w:val="0"/>
        </w:numPr>
        <w:spacing w:line="276" w:lineRule="auto"/>
        <w:ind w:left="2016"/>
        <w:jc w:val="left"/>
        <w:rPr>
          <w:rFonts w:ascii="Arial" w:hAnsi="Arial" w:cs="Arial"/>
        </w:rPr>
      </w:pPr>
    </w:p>
    <w:p w:rsidR="00617AE0" w:rsidRPr="0063693C" w:rsidRDefault="0011169B" w:rsidP="00AA6007">
      <w:pPr>
        <w:pStyle w:val="PR2"/>
        <w:spacing w:line="276" w:lineRule="auto"/>
        <w:jc w:val="left"/>
        <w:rPr>
          <w:rFonts w:ascii="Arial" w:hAnsi="Arial" w:cs="Arial"/>
        </w:rPr>
      </w:pPr>
      <w:r>
        <w:rPr>
          <w:rFonts w:ascii="Arial" w:hAnsi="Arial" w:cs="Arial"/>
        </w:rPr>
        <w:t>M</w:t>
      </w:r>
      <w:r w:rsidR="00617AE0" w:rsidRPr="0063693C">
        <w:rPr>
          <w:rFonts w:ascii="Arial" w:hAnsi="Arial" w:cs="Arial"/>
        </w:rPr>
        <w:t xml:space="preserve">aterial Composition: </w:t>
      </w:r>
      <w:r w:rsidR="00AA6007">
        <w:rPr>
          <w:rFonts w:ascii="Arial" w:hAnsi="Arial" w:cs="Arial"/>
        </w:rPr>
        <w:t xml:space="preserve">Flexible </w:t>
      </w:r>
      <w:r w:rsidR="004E1B77">
        <w:rPr>
          <w:rFonts w:ascii="Arial" w:hAnsi="Arial" w:cs="Arial"/>
        </w:rPr>
        <w:t xml:space="preserve">polymer encapsulated </w:t>
      </w:r>
      <w:r w:rsidR="00AA6007">
        <w:rPr>
          <w:rFonts w:ascii="Arial" w:hAnsi="Arial" w:cs="Arial"/>
        </w:rPr>
        <w:t xml:space="preserve">Copper- Indium </w:t>
      </w:r>
      <w:r w:rsidR="004E1B77">
        <w:rPr>
          <w:rFonts w:ascii="Arial" w:hAnsi="Arial" w:cs="Arial"/>
        </w:rPr>
        <w:t>–</w:t>
      </w:r>
      <w:r w:rsidR="00AA6007">
        <w:rPr>
          <w:rFonts w:ascii="Arial" w:hAnsi="Arial" w:cs="Arial"/>
        </w:rPr>
        <w:t xml:space="preserve"> </w:t>
      </w:r>
      <w:r w:rsidR="004E1B77">
        <w:rPr>
          <w:rFonts w:ascii="Arial" w:hAnsi="Arial" w:cs="Arial"/>
        </w:rPr>
        <w:t>Gallium – Diselenide (CIGS)</w:t>
      </w:r>
      <w:r w:rsidR="00617AE0" w:rsidRPr="0063693C">
        <w:rPr>
          <w:rFonts w:ascii="Arial" w:hAnsi="Arial" w:cs="Arial"/>
        </w:rPr>
        <w:t xml:space="preserve"> photovoltaic modules </w:t>
      </w:r>
      <w:r w:rsidR="004E1B77">
        <w:rPr>
          <w:rFonts w:ascii="Arial" w:hAnsi="Arial" w:cs="Arial"/>
        </w:rPr>
        <w:t>with factory applied self-adhesive/release film,</w:t>
      </w:r>
      <w:r w:rsidR="00617AE0" w:rsidRPr="0063693C">
        <w:rPr>
          <w:rFonts w:ascii="Arial" w:hAnsi="Arial" w:cs="Arial"/>
        </w:rPr>
        <w:t xml:space="preserve"> bypass diodes and MC4 </w:t>
      </w:r>
      <w:r w:rsidR="004E1B77">
        <w:rPr>
          <w:rFonts w:ascii="Arial" w:hAnsi="Arial" w:cs="Arial"/>
        </w:rPr>
        <w:t xml:space="preserve">compatible </w:t>
      </w:r>
      <w:r w:rsidR="00617AE0" w:rsidRPr="0063693C">
        <w:rPr>
          <w:rFonts w:ascii="Arial" w:hAnsi="Arial" w:cs="Arial"/>
        </w:rPr>
        <w:t>connectors.</w:t>
      </w:r>
    </w:p>
    <w:p w:rsidR="00617AE0" w:rsidRPr="0063693C" w:rsidRDefault="00617AE0" w:rsidP="00F85492">
      <w:pPr>
        <w:pStyle w:val="PR1"/>
        <w:spacing w:after="240" w:line="276" w:lineRule="auto"/>
        <w:jc w:val="left"/>
        <w:rPr>
          <w:rFonts w:ascii="Arial" w:hAnsi="Arial" w:cs="Arial"/>
        </w:rPr>
      </w:pPr>
      <w:r w:rsidRPr="0063693C">
        <w:rPr>
          <w:rFonts w:ascii="Arial" w:hAnsi="Arial" w:cs="Arial"/>
        </w:rPr>
        <w:t>Performance/Design Criteria:</w:t>
      </w:r>
    </w:p>
    <w:p w:rsidR="00617AE0" w:rsidRPr="0063693C" w:rsidRDefault="00617AE0" w:rsidP="00954500">
      <w:pPr>
        <w:pStyle w:val="PR2"/>
        <w:spacing w:line="276" w:lineRule="auto"/>
        <w:jc w:val="left"/>
        <w:rPr>
          <w:rFonts w:ascii="Arial" w:hAnsi="Arial" w:cs="Arial"/>
        </w:rPr>
      </w:pPr>
      <w:r w:rsidRPr="0063693C">
        <w:rPr>
          <w:rFonts w:ascii="Arial" w:hAnsi="Arial" w:cs="Arial"/>
        </w:rPr>
        <w:t xml:space="preserve">Certified according IEC </w:t>
      </w:r>
      <w:r w:rsidR="006A61E0">
        <w:rPr>
          <w:rFonts w:ascii="Arial" w:hAnsi="Arial" w:cs="Arial"/>
        </w:rPr>
        <w:t>61646</w:t>
      </w:r>
      <w:r w:rsidRPr="0063693C">
        <w:rPr>
          <w:rFonts w:ascii="Arial" w:hAnsi="Arial" w:cs="Arial"/>
        </w:rPr>
        <w:t>.</w:t>
      </w:r>
    </w:p>
    <w:p w:rsidR="00617AE0" w:rsidRPr="0063693C" w:rsidRDefault="00617AE0" w:rsidP="00AA6007">
      <w:pPr>
        <w:pStyle w:val="PR2"/>
        <w:spacing w:line="276" w:lineRule="auto"/>
        <w:jc w:val="left"/>
        <w:rPr>
          <w:rFonts w:ascii="Arial" w:hAnsi="Arial" w:cs="Arial"/>
        </w:rPr>
      </w:pPr>
      <w:r w:rsidRPr="0063693C">
        <w:rPr>
          <w:rFonts w:ascii="Arial" w:hAnsi="Arial" w:cs="Arial"/>
        </w:rPr>
        <w:t xml:space="preserve">Certified according to IEC </w:t>
      </w:r>
      <w:r w:rsidR="006A61E0">
        <w:rPr>
          <w:rFonts w:ascii="Arial" w:hAnsi="Arial" w:cs="Arial"/>
        </w:rPr>
        <w:t>61730</w:t>
      </w:r>
    </w:p>
    <w:p w:rsidR="00617AE0" w:rsidRPr="0063693C" w:rsidRDefault="00617AE0" w:rsidP="00AA6007">
      <w:pPr>
        <w:pStyle w:val="PR2"/>
        <w:spacing w:line="276" w:lineRule="auto"/>
        <w:jc w:val="left"/>
        <w:rPr>
          <w:rFonts w:ascii="Arial" w:hAnsi="Arial" w:cs="Arial"/>
        </w:rPr>
      </w:pPr>
      <w:r w:rsidRPr="0063693C">
        <w:rPr>
          <w:rFonts w:ascii="Arial" w:hAnsi="Arial" w:cs="Arial"/>
        </w:rPr>
        <w:t xml:space="preserve">Complies with UL 790, Class </w:t>
      </w:r>
      <w:r w:rsidR="0011169B">
        <w:rPr>
          <w:rFonts w:ascii="Arial" w:hAnsi="Arial" w:cs="Arial"/>
        </w:rPr>
        <w:t>A slope 1/12 Class C 1.5/12+</w:t>
      </w:r>
      <w:r w:rsidR="0080522C">
        <w:rPr>
          <w:rFonts w:ascii="Arial" w:hAnsi="Arial" w:cs="Arial"/>
        </w:rPr>
        <w:t>.</w:t>
      </w:r>
    </w:p>
    <w:p w:rsidR="00617AE0" w:rsidRDefault="00617AE0" w:rsidP="00AA6007">
      <w:pPr>
        <w:pStyle w:val="PR2"/>
        <w:spacing w:line="276" w:lineRule="auto"/>
        <w:jc w:val="left"/>
        <w:rPr>
          <w:rFonts w:ascii="Arial" w:hAnsi="Arial" w:cs="Arial"/>
        </w:rPr>
      </w:pPr>
      <w:r w:rsidRPr="0063693C">
        <w:rPr>
          <w:rFonts w:ascii="Arial" w:hAnsi="Arial" w:cs="Arial"/>
        </w:rPr>
        <w:t>Listed to ANSI/UL 1703.</w:t>
      </w:r>
    </w:p>
    <w:p w:rsidR="006A61E0" w:rsidRDefault="006A61E0" w:rsidP="00AA6007">
      <w:pPr>
        <w:pStyle w:val="PR2"/>
        <w:spacing w:line="276" w:lineRule="auto"/>
        <w:jc w:val="left"/>
        <w:rPr>
          <w:rFonts w:ascii="Arial" w:hAnsi="Arial" w:cs="Arial"/>
        </w:rPr>
      </w:pPr>
      <w:r>
        <w:rPr>
          <w:rFonts w:ascii="Arial" w:hAnsi="Arial" w:cs="Arial"/>
        </w:rPr>
        <w:t>CEC listed</w:t>
      </w:r>
    </w:p>
    <w:p w:rsidR="006A61E0" w:rsidRPr="0063693C" w:rsidRDefault="00B21C55" w:rsidP="00AA6007">
      <w:pPr>
        <w:pStyle w:val="PR2"/>
        <w:spacing w:line="276" w:lineRule="auto"/>
        <w:jc w:val="left"/>
        <w:rPr>
          <w:rFonts w:ascii="Arial" w:hAnsi="Arial" w:cs="Arial"/>
        </w:rPr>
      </w:pPr>
      <w:r>
        <w:rPr>
          <w:rFonts w:ascii="Arial" w:hAnsi="Arial" w:cs="Arial"/>
        </w:rPr>
        <w:t>UL 580 wind uplift tested</w:t>
      </w:r>
      <w:r w:rsidR="006A61E0">
        <w:rPr>
          <w:rFonts w:ascii="Arial" w:hAnsi="Arial" w:cs="Arial"/>
        </w:rPr>
        <w:t xml:space="preserve">  </w:t>
      </w:r>
    </w:p>
    <w:p w:rsidR="00617AE0" w:rsidRPr="00EC7E16" w:rsidRDefault="00617AE0" w:rsidP="00F85492">
      <w:pPr>
        <w:pStyle w:val="PR1"/>
        <w:spacing w:after="240" w:line="276" w:lineRule="auto"/>
        <w:jc w:val="left"/>
        <w:rPr>
          <w:rFonts w:ascii="Arial" w:hAnsi="Arial" w:cs="Arial"/>
          <w:b/>
          <w:u w:val="single"/>
        </w:rPr>
      </w:pPr>
      <w:r w:rsidRPr="00EC7E16">
        <w:rPr>
          <w:rFonts w:ascii="Arial" w:hAnsi="Arial" w:cs="Arial"/>
          <w:b/>
          <w:u w:val="single"/>
        </w:rPr>
        <w:t xml:space="preserve">Model </w:t>
      </w:r>
      <w:r w:rsidR="00AA6007" w:rsidRPr="00EC7E16">
        <w:rPr>
          <w:rFonts w:ascii="Arial" w:hAnsi="Arial" w:cs="Arial"/>
          <w:b/>
          <w:u w:val="single"/>
        </w:rPr>
        <w:t>FLEX 02</w:t>
      </w:r>
      <w:r w:rsidR="0011169B">
        <w:rPr>
          <w:rFonts w:ascii="Arial" w:hAnsi="Arial" w:cs="Arial"/>
          <w:b/>
          <w:u w:val="single"/>
        </w:rPr>
        <w:t>N 125-wa</w:t>
      </w:r>
      <w:r w:rsidR="00E70E90" w:rsidRPr="00EC7E16">
        <w:rPr>
          <w:rFonts w:ascii="Arial" w:hAnsi="Arial" w:cs="Arial"/>
          <w:b/>
          <w:u w:val="single"/>
        </w:rPr>
        <w:t>tts PV</w:t>
      </w:r>
      <w:r w:rsidR="004E1B77" w:rsidRPr="00EC7E16">
        <w:rPr>
          <w:rFonts w:ascii="Arial" w:hAnsi="Arial" w:cs="Arial"/>
          <w:b/>
          <w:u w:val="single"/>
        </w:rPr>
        <w:t xml:space="preserve"> </w:t>
      </w:r>
      <w:r w:rsidRPr="00EC7E16">
        <w:rPr>
          <w:rFonts w:ascii="Arial" w:hAnsi="Arial" w:cs="Arial"/>
          <w:b/>
          <w:u w:val="single"/>
        </w:rPr>
        <w:t xml:space="preserve">module with </w:t>
      </w:r>
      <w:r w:rsidR="004E1B77" w:rsidRPr="00EC7E16">
        <w:rPr>
          <w:rFonts w:ascii="Arial" w:hAnsi="Arial" w:cs="Arial"/>
          <w:b/>
          <w:u w:val="single"/>
        </w:rPr>
        <w:t>self-adhesive</w:t>
      </w:r>
      <w:r w:rsidRPr="00EC7E16">
        <w:rPr>
          <w:rFonts w:ascii="Arial" w:hAnsi="Arial" w:cs="Arial"/>
          <w:b/>
          <w:u w:val="single"/>
        </w:rPr>
        <w:t xml:space="preserve"> and MC4 connectors.</w:t>
      </w:r>
    </w:p>
    <w:p w:rsidR="00617AE0" w:rsidRPr="00172830" w:rsidRDefault="00617AE0" w:rsidP="00CC34A8">
      <w:pPr>
        <w:pStyle w:val="PR2"/>
        <w:spacing w:line="360" w:lineRule="auto"/>
        <w:jc w:val="left"/>
        <w:rPr>
          <w:rFonts w:ascii="Arial" w:hAnsi="Arial" w:cs="Arial"/>
        </w:rPr>
      </w:pPr>
      <w:r w:rsidRPr="00172830">
        <w:rPr>
          <w:rFonts w:ascii="Arial" w:hAnsi="Arial" w:cs="Arial"/>
        </w:rPr>
        <w:t>Maximum Power (Pmax):</w:t>
      </w:r>
      <w:r w:rsidR="0011169B">
        <w:rPr>
          <w:rFonts w:ascii="Arial" w:hAnsi="Arial" w:cs="Arial"/>
        </w:rPr>
        <w:t xml:space="preserve"> </w:t>
      </w:r>
      <w:r w:rsidR="00172830" w:rsidRPr="00172830">
        <w:rPr>
          <w:rFonts w:ascii="Arial" w:hAnsi="Arial" w:cs="Arial"/>
        </w:rPr>
        <w:t xml:space="preserve"> </w:t>
      </w:r>
      <w:r w:rsidR="0011169B">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11169B">
        <w:rPr>
          <w:rFonts w:ascii="Arial" w:hAnsi="Arial" w:cs="Arial"/>
        </w:rPr>
        <w:t>125</w:t>
      </w:r>
      <w:r w:rsidRPr="00172830">
        <w:rPr>
          <w:rFonts w:ascii="Arial" w:hAnsi="Arial" w:cs="Arial"/>
        </w:rPr>
        <w:t>W.</w:t>
      </w:r>
    </w:p>
    <w:p w:rsidR="00617AE0" w:rsidRPr="00172830" w:rsidRDefault="00617AE0" w:rsidP="00172830">
      <w:pPr>
        <w:pStyle w:val="PR2"/>
        <w:spacing w:line="360" w:lineRule="auto"/>
        <w:jc w:val="left"/>
        <w:rPr>
          <w:rFonts w:ascii="Arial" w:hAnsi="Arial" w:cs="Arial"/>
        </w:rPr>
      </w:pPr>
      <w:r w:rsidRPr="00172830">
        <w:rPr>
          <w:rFonts w:ascii="Arial" w:hAnsi="Arial" w:cs="Arial"/>
        </w:rPr>
        <w:t>Voltage at Pmax (Vmpp):</w:t>
      </w:r>
      <w:r w:rsidR="0011169B">
        <w:rPr>
          <w:rFonts w:ascii="Arial" w:hAnsi="Arial" w:cs="Arial"/>
        </w:rPr>
        <w:t xml:space="preserve"> </w:t>
      </w:r>
      <w:r w:rsidR="00172830" w:rsidRPr="00172830">
        <w:rPr>
          <w:rFonts w:ascii="Arial" w:hAnsi="Arial" w:cs="Arial"/>
        </w:rPr>
        <w:t xml:space="preserve"> </w:t>
      </w:r>
      <w:r w:rsidR="0011169B">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4E1B77" w:rsidRPr="00172830">
        <w:rPr>
          <w:rFonts w:ascii="Arial" w:hAnsi="Arial" w:cs="Arial"/>
        </w:rPr>
        <w:t>31.</w:t>
      </w:r>
      <w:r w:rsidR="0011169B">
        <w:rPr>
          <w:rFonts w:ascii="Arial" w:hAnsi="Arial" w:cs="Arial"/>
        </w:rPr>
        <w:t>8</w:t>
      </w:r>
      <w:r w:rsidRPr="00172830">
        <w:rPr>
          <w:rFonts w:ascii="Arial" w:hAnsi="Arial" w:cs="Arial"/>
        </w:rPr>
        <w:t>V.</w:t>
      </w:r>
    </w:p>
    <w:p w:rsidR="00617AE0" w:rsidRPr="00172830" w:rsidRDefault="00617AE0" w:rsidP="00172830">
      <w:pPr>
        <w:pStyle w:val="PR2"/>
        <w:spacing w:line="360" w:lineRule="auto"/>
        <w:jc w:val="left"/>
        <w:rPr>
          <w:rFonts w:ascii="Arial" w:hAnsi="Arial" w:cs="Arial"/>
        </w:rPr>
      </w:pPr>
      <w:r w:rsidRPr="00172830">
        <w:rPr>
          <w:rFonts w:ascii="Arial" w:hAnsi="Arial" w:cs="Arial"/>
        </w:rPr>
        <w:t>Current at Pmax (Impp):</w:t>
      </w:r>
      <w:r w:rsidR="0011169B">
        <w:rPr>
          <w:rFonts w:ascii="Arial" w:hAnsi="Arial" w:cs="Arial"/>
        </w:rPr>
        <w:t xml:space="preserve">    </w:t>
      </w:r>
      <w:r w:rsidR="00172830" w:rsidRPr="00172830">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11169B">
        <w:rPr>
          <w:rFonts w:ascii="Arial" w:hAnsi="Arial" w:cs="Arial"/>
        </w:rPr>
        <w:t>3.94</w:t>
      </w:r>
      <w:r w:rsidRPr="00172830">
        <w:rPr>
          <w:rFonts w:ascii="Arial" w:hAnsi="Arial" w:cs="Arial"/>
        </w:rPr>
        <w:t>A.</w:t>
      </w:r>
    </w:p>
    <w:p w:rsidR="00617AE0" w:rsidRPr="00172830" w:rsidRDefault="00617AE0" w:rsidP="00172830">
      <w:pPr>
        <w:pStyle w:val="PR2"/>
        <w:spacing w:line="360" w:lineRule="auto"/>
        <w:jc w:val="left"/>
        <w:rPr>
          <w:rFonts w:ascii="Arial" w:hAnsi="Arial" w:cs="Arial"/>
        </w:rPr>
      </w:pPr>
      <w:r w:rsidRPr="00172830">
        <w:rPr>
          <w:rFonts w:ascii="Arial" w:hAnsi="Arial" w:cs="Arial"/>
        </w:rPr>
        <w:lastRenderedPageBreak/>
        <w:t>Short Circuit Current (Isc):</w:t>
      </w:r>
      <w:r w:rsidR="00172830">
        <w:rPr>
          <w:rFonts w:ascii="Arial" w:hAnsi="Arial" w:cs="Arial"/>
        </w:rPr>
        <w:t xml:space="preserve"> </w:t>
      </w:r>
      <w:r w:rsidR="0011169B">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11169B">
        <w:rPr>
          <w:rFonts w:ascii="Arial" w:hAnsi="Arial" w:cs="Arial"/>
        </w:rPr>
        <w:t>4.35</w:t>
      </w:r>
      <w:r w:rsidRPr="00172830">
        <w:rPr>
          <w:rFonts w:ascii="Arial" w:hAnsi="Arial" w:cs="Arial"/>
        </w:rPr>
        <w:t>A.</w:t>
      </w:r>
    </w:p>
    <w:p w:rsidR="00617AE0" w:rsidRPr="00172830" w:rsidRDefault="00617AE0" w:rsidP="00172830">
      <w:pPr>
        <w:pStyle w:val="PR2"/>
        <w:spacing w:line="360" w:lineRule="auto"/>
        <w:jc w:val="left"/>
        <w:rPr>
          <w:rFonts w:ascii="Arial" w:hAnsi="Arial" w:cs="Arial"/>
        </w:rPr>
      </w:pPr>
      <w:r w:rsidRPr="00172830">
        <w:rPr>
          <w:rFonts w:ascii="Arial" w:hAnsi="Arial" w:cs="Arial"/>
        </w:rPr>
        <w:t>Open Circuit Voltage (Voc):</w:t>
      </w:r>
      <w:r w:rsidR="00172830">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11169B">
        <w:rPr>
          <w:rFonts w:ascii="Arial" w:hAnsi="Arial" w:cs="Arial"/>
        </w:rPr>
        <w:t>39.6</w:t>
      </w:r>
      <w:r w:rsidRPr="00172830">
        <w:rPr>
          <w:rFonts w:ascii="Arial" w:hAnsi="Arial" w:cs="Arial"/>
        </w:rPr>
        <w:t>V.</w:t>
      </w:r>
    </w:p>
    <w:p w:rsidR="00617AE0" w:rsidRPr="0063693C" w:rsidRDefault="0011169B" w:rsidP="00172830">
      <w:pPr>
        <w:pStyle w:val="PR2"/>
        <w:spacing w:line="360" w:lineRule="auto"/>
        <w:jc w:val="left"/>
        <w:rPr>
          <w:rFonts w:ascii="Arial" w:hAnsi="Arial" w:cs="Arial"/>
        </w:rPr>
      </w:pPr>
      <w:r>
        <w:rPr>
          <w:rFonts w:ascii="Arial" w:hAnsi="Arial" w:cs="Arial"/>
        </w:rPr>
        <w:t>Module Efficiency: 16.4</w:t>
      </w:r>
      <w:r w:rsidR="00617AE0" w:rsidRPr="0063693C">
        <w:rPr>
          <w:rFonts w:ascii="Arial" w:hAnsi="Arial" w:cs="Arial"/>
        </w:rPr>
        <w:t xml:space="preserve"> percent.</w:t>
      </w:r>
    </w:p>
    <w:p w:rsidR="00617AE0" w:rsidRPr="0063693C" w:rsidRDefault="0011169B" w:rsidP="00172830">
      <w:pPr>
        <w:pStyle w:val="PR2"/>
        <w:spacing w:line="360" w:lineRule="auto"/>
        <w:jc w:val="left"/>
        <w:rPr>
          <w:rFonts w:ascii="Arial" w:hAnsi="Arial" w:cs="Arial"/>
        </w:rPr>
      </w:pPr>
      <w:r>
        <w:rPr>
          <w:rFonts w:ascii="Arial" w:hAnsi="Arial" w:cs="Arial"/>
        </w:rPr>
        <w:t>Power Tolerance: +5</w:t>
      </w:r>
      <w:r w:rsidR="004E1B77">
        <w:rPr>
          <w:rFonts w:ascii="Arial" w:hAnsi="Arial" w:cs="Arial"/>
        </w:rPr>
        <w:t>/-0</w:t>
      </w:r>
    </w:p>
    <w:p w:rsidR="00617AE0" w:rsidRPr="0063693C" w:rsidRDefault="00617AE0" w:rsidP="00172830">
      <w:pPr>
        <w:pStyle w:val="PR2"/>
        <w:spacing w:line="360" w:lineRule="auto"/>
        <w:jc w:val="left"/>
        <w:rPr>
          <w:rFonts w:ascii="Arial" w:hAnsi="Arial" w:cs="Arial"/>
        </w:rPr>
      </w:pPr>
      <w:r w:rsidRPr="0063693C">
        <w:rPr>
          <w:rFonts w:ascii="Arial" w:hAnsi="Arial" w:cs="Arial"/>
        </w:rPr>
        <w:t xml:space="preserve">Temperature Coefficient of Isc: </w:t>
      </w:r>
      <w:r w:rsidR="00E70E90" w:rsidRPr="0063693C">
        <w:rPr>
          <w:rFonts w:ascii="Arial" w:hAnsi="Arial" w:cs="Arial"/>
        </w:rPr>
        <w:t>0.0</w:t>
      </w:r>
      <w:r w:rsidR="00E70E90">
        <w:rPr>
          <w:rFonts w:ascii="Arial" w:hAnsi="Arial" w:cs="Arial"/>
        </w:rPr>
        <w:t>03</w:t>
      </w:r>
      <w:r w:rsidR="00E70E90" w:rsidRPr="0063693C">
        <w:rPr>
          <w:rFonts w:ascii="Arial" w:hAnsi="Arial" w:cs="Arial"/>
        </w:rPr>
        <w:t xml:space="preserve"> </w:t>
      </w:r>
      <w:r w:rsidR="00E70E90">
        <w:rPr>
          <w:rFonts w:ascii="Arial" w:hAnsi="Arial" w:cs="Arial"/>
        </w:rPr>
        <w:t>% /</w:t>
      </w:r>
      <w:r w:rsidRPr="0063693C">
        <w:rPr>
          <w:rFonts w:ascii="Arial" w:hAnsi="Arial" w:cs="Arial"/>
        </w:rPr>
        <w:t>degree C.</w:t>
      </w:r>
    </w:p>
    <w:p w:rsidR="00617AE0" w:rsidRPr="0063693C" w:rsidRDefault="00617AE0" w:rsidP="00172830">
      <w:pPr>
        <w:pStyle w:val="PR2"/>
        <w:spacing w:line="360" w:lineRule="auto"/>
        <w:jc w:val="left"/>
        <w:rPr>
          <w:rFonts w:ascii="Arial" w:hAnsi="Arial" w:cs="Arial"/>
        </w:rPr>
      </w:pPr>
      <w:r w:rsidRPr="0063693C">
        <w:rPr>
          <w:rFonts w:ascii="Arial" w:hAnsi="Arial" w:cs="Arial"/>
        </w:rPr>
        <w:t xml:space="preserve">Temperature Coefficient of Voc: </w:t>
      </w:r>
      <w:r w:rsidR="00E70E90">
        <w:rPr>
          <w:rFonts w:ascii="Arial" w:hAnsi="Arial" w:cs="Arial"/>
        </w:rPr>
        <w:t>-</w:t>
      </w:r>
      <w:r w:rsidRPr="0063693C">
        <w:rPr>
          <w:rFonts w:ascii="Arial" w:hAnsi="Arial" w:cs="Arial"/>
        </w:rPr>
        <w:t xml:space="preserve">0.36 degrees </w:t>
      </w:r>
      <w:r w:rsidR="00E70E90">
        <w:rPr>
          <w:rFonts w:ascii="Arial" w:hAnsi="Arial" w:cs="Arial"/>
        </w:rPr>
        <w:t>% / degree C</w:t>
      </w:r>
      <w:r w:rsidRPr="0063693C">
        <w:rPr>
          <w:rFonts w:ascii="Arial" w:hAnsi="Arial" w:cs="Arial"/>
        </w:rPr>
        <w:t>.</w:t>
      </w:r>
    </w:p>
    <w:p w:rsidR="00617AE0" w:rsidRPr="0063693C" w:rsidRDefault="00617AE0" w:rsidP="00172830">
      <w:pPr>
        <w:pStyle w:val="PR2"/>
        <w:spacing w:line="360" w:lineRule="auto"/>
        <w:jc w:val="left"/>
        <w:rPr>
          <w:rFonts w:ascii="Arial" w:hAnsi="Arial" w:cs="Arial"/>
        </w:rPr>
      </w:pPr>
      <w:r w:rsidRPr="0063693C">
        <w:rPr>
          <w:rFonts w:ascii="Arial" w:hAnsi="Arial" w:cs="Arial"/>
        </w:rPr>
        <w:t>T</w:t>
      </w:r>
      <w:r w:rsidR="00E70E90">
        <w:rPr>
          <w:rFonts w:ascii="Arial" w:hAnsi="Arial" w:cs="Arial"/>
        </w:rPr>
        <w:t>emperature Coefficient of P</w:t>
      </w:r>
      <w:r w:rsidR="00E70E90" w:rsidRPr="00E70E90">
        <w:rPr>
          <w:rFonts w:ascii="Arial" w:hAnsi="Arial" w:cs="Arial"/>
          <w:sz w:val="16"/>
        </w:rPr>
        <w:t>mpp</w:t>
      </w:r>
      <w:r w:rsidR="00E70E90">
        <w:rPr>
          <w:rFonts w:ascii="Arial" w:hAnsi="Arial" w:cs="Arial"/>
          <w:sz w:val="16"/>
        </w:rPr>
        <w:t xml:space="preserve">: </w:t>
      </w:r>
      <w:r w:rsidR="00E70E90" w:rsidRPr="00E70E90">
        <w:rPr>
          <w:rFonts w:ascii="Arial" w:hAnsi="Arial" w:cs="Arial"/>
        </w:rPr>
        <w:t xml:space="preserve">-0.40 </w:t>
      </w:r>
      <w:r w:rsidR="00E70E90">
        <w:rPr>
          <w:rFonts w:ascii="Arial" w:hAnsi="Arial" w:cs="Arial"/>
        </w:rPr>
        <w:t xml:space="preserve">  % / d</w:t>
      </w:r>
      <w:r w:rsidRPr="00E70E90">
        <w:rPr>
          <w:rFonts w:ascii="Arial" w:hAnsi="Arial" w:cs="Arial"/>
        </w:rPr>
        <w:t>egree C.</w:t>
      </w:r>
    </w:p>
    <w:p w:rsidR="00617AE0" w:rsidRPr="0063693C" w:rsidRDefault="00617AE0" w:rsidP="00172830">
      <w:pPr>
        <w:pStyle w:val="PR2"/>
        <w:spacing w:line="360" w:lineRule="auto"/>
        <w:jc w:val="left"/>
        <w:rPr>
          <w:rFonts w:ascii="Arial" w:hAnsi="Arial" w:cs="Arial"/>
        </w:rPr>
      </w:pPr>
      <w:r w:rsidRPr="0063693C">
        <w:rPr>
          <w:rFonts w:ascii="Arial" w:hAnsi="Arial" w:cs="Arial"/>
        </w:rPr>
        <w:t xml:space="preserve">NOCT: </w:t>
      </w:r>
      <w:r w:rsidR="00E70E90">
        <w:rPr>
          <w:rFonts w:ascii="Arial" w:hAnsi="Arial" w:cs="Arial"/>
        </w:rPr>
        <w:t xml:space="preserve"> 48   % /</w:t>
      </w:r>
      <w:r w:rsidRPr="0063693C">
        <w:rPr>
          <w:rFonts w:ascii="Arial" w:hAnsi="Arial" w:cs="Arial"/>
        </w:rPr>
        <w:t xml:space="preserve"> degrees C.</w:t>
      </w:r>
    </w:p>
    <w:p w:rsidR="00617AE0" w:rsidRPr="0063693C" w:rsidRDefault="00617AE0" w:rsidP="00172830">
      <w:pPr>
        <w:pStyle w:val="PR2"/>
        <w:spacing w:line="360" w:lineRule="auto"/>
        <w:jc w:val="left"/>
        <w:rPr>
          <w:rFonts w:ascii="Arial" w:hAnsi="Arial" w:cs="Arial"/>
        </w:rPr>
      </w:pPr>
      <w:r w:rsidRPr="0063693C">
        <w:rPr>
          <w:rFonts w:ascii="Arial" w:hAnsi="Arial" w:cs="Arial"/>
        </w:rPr>
        <w:t xml:space="preserve">Maximum Series Fuse Rating: </w:t>
      </w:r>
      <w:r w:rsidR="0011169B">
        <w:rPr>
          <w:rFonts w:ascii="Arial" w:hAnsi="Arial" w:cs="Arial"/>
        </w:rPr>
        <w:t>10</w:t>
      </w:r>
      <w:r w:rsidRPr="0063693C">
        <w:rPr>
          <w:rFonts w:ascii="Arial" w:hAnsi="Arial" w:cs="Arial"/>
        </w:rPr>
        <w:t>A.</w:t>
      </w:r>
    </w:p>
    <w:p w:rsidR="00617AE0" w:rsidRPr="0063693C" w:rsidRDefault="00617AE0" w:rsidP="00172830">
      <w:pPr>
        <w:pStyle w:val="PR2"/>
        <w:spacing w:line="360" w:lineRule="auto"/>
        <w:jc w:val="left"/>
        <w:rPr>
          <w:rFonts w:ascii="Arial" w:hAnsi="Arial" w:cs="Arial"/>
        </w:rPr>
      </w:pPr>
      <w:r w:rsidRPr="0063693C">
        <w:rPr>
          <w:rFonts w:ascii="Arial" w:hAnsi="Arial" w:cs="Arial"/>
        </w:rPr>
        <w:t>Application Class, IEC 61730: Class A.</w:t>
      </w:r>
    </w:p>
    <w:p w:rsidR="00617AE0" w:rsidRPr="0063693C" w:rsidRDefault="00617AE0" w:rsidP="00172830">
      <w:pPr>
        <w:pStyle w:val="PR2"/>
        <w:spacing w:line="360" w:lineRule="auto"/>
        <w:jc w:val="left"/>
        <w:rPr>
          <w:rFonts w:ascii="Arial" w:hAnsi="Arial" w:cs="Arial"/>
        </w:rPr>
      </w:pPr>
      <w:r w:rsidRPr="0063693C">
        <w:rPr>
          <w:rFonts w:ascii="Arial" w:hAnsi="Arial" w:cs="Arial"/>
        </w:rPr>
        <w:t>Maximum System Voltage:</w:t>
      </w:r>
    </w:p>
    <w:p w:rsidR="00617AE0" w:rsidRPr="0063693C" w:rsidRDefault="00617AE0" w:rsidP="00172830">
      <w:pPr>
        <w:pStyle w:val="PR3"/>
        <w:spacing w:line="360" w:lineRule="auto"/>
        <w:jc w:val="left"/>
        <w:rPr>
          <w:rFonts w:ascii="Arial" w:hAnsi="Arial" w:cs="Arial"/>
        </w:rPr>
      </w:pPr>
      <w:r w:rsidRPr="0063693C">
        <w:rPr>
          <w:rFonts w:ascii="Arial" w:hAnsi="Arial" w:cs="Arial"/>
        </w:rPr>
        <w:t>NEC Rating: 600V.</w:t>
      </w:r>
    </w:p>
    <w:p w:rsidR="00617AE0" w:rsidRPr="0063693C" w:rsidRDefault="00617AE0" w:rsidP="00172830">
      <w:pPr>
        <w:pStyle w:val="PR3"/>
        <w:spacing w:line="360" w:lineRule="auto"/>
        <w:jc w:val="left"/>
        <w:rPr>
          <w:rFonts w:ascii="Arial" w:hAnsi="Arial" w:cs="Arial"/>
        </w:rPr>
      </w:pPr>
      <w:r w:rsidRPr="0063693C">
        <w:rPr>
          <w:rFonts w:ascii="Arial" w:hAnsi="Arial" w:cs="Arial"/>
        </w:rPr>
        <w:t>IEC Rating: 1000V.</w:t>
      </w:r>
    </w:p>
    <w:p w:rsidR="00E70E90" w:rsidRPr="00EC7E16" w:rsidRDefault="00E70E90" w:rsidP="00F85492">
      <w:pPr>
        <w:pStyle w:val="PR1"/>
        <w:spacing w:after="240"/>
        <w:rPr>
          <w:rFonts w:ascii="Arial" w:hAnsi="Arial" w:cs="Arial"/>
          <w:u w:val="single"/>
        </w:rPr>
      </w:pPr>
      <w:r w:rsidRPr="00EC7E16">
        <w:rPr>
          <w:rFonts w:ascii="Arial" w:hAnsi="Arial" w:cs="Arial"/>
          <w:b/>
          <w:u w:val="single"/>
        </w:rPr>
        <w:t>Model FLEX 02</w:t>
      </w:r>
      <w:r w:rsidR="0011169B">
        <w:rPr>
          <w:rFonts w:ascii="Arial" w:hAnsi="Arial" w:cs="Arial"/>
          <w:b/>
          <w:u w:val="single"/>
        </w:rPr>
        <w:t>N</w:t>
      </w:r>
      <w:r w:rsidRPr="00EC7E16">
        <w:rPr>
          <w:rFonts w:ascii="Arial" w:hAnsi="Arial" w:cs="Arial"/>
          <w:b/>
          <w:u w:val="single"/>
        </w:rPr>
        <w:t xml:space="preserve"> </w:t>
      </w:r>
      <w:r w:rsidR="0011169B">
        <w:rPr>
          <w:rFonts w:ascii="Arial" w:hAnsi="Arial" w:cs="Arial"/>
          <w:b/>
          <w:u w:val="single"/>
        </w:rPr>
        <w:t>130</w:t>
      </w:r>
      <w:r w:rsidRPr="00EC7E16">
        <w:rPr>
          <w:rFonts w:ascii="Arial" w:hAnsi="Arial" w:cs="Arial"/>
          <w:b/>
          <w:u w:val="single"/>
        </w:rPr>
        <w:t>-watts PV module with self-adhesive and MC4 connectors</w:t>
      </w:r>
      <w:r w:rsidRPr="00EC7E16">
        <w:rPr>
          <w:rFonts w:ascii="Arial" w:hAnsi="Arial" w:cs="Arial"/>
          <w:u w:val="single"/>
        </w:rPr>
        <w:t>.</w:t>
      </w:r>
    </w:p>
    <w:p w:rsidR="00E70E90" w:rsidRPr="00172830" w:rsidRDefault="00E70E90" w:rsidP="00AD09AF">
      <w:pPr>
        <w:pStyle w:val="PR2"/>
        <w:spacing w:line="360" w:lineRule="auto"/>
        <w:jc w:val="left"/>
        <w:rPr>
          <w:rFonts w:ascii="Arial" w:hAnsi="Arial" w:cs="Arial"/>
        </w:rPr>
      </w:pPr>
      <w:r w:rsidRPr="00172830">
        <w:rPr>
          <w:rFonts w:ascii="Arial" w:hAnsi="Arial" w:cs="Arial"/>
        </w:rPr>
        <w:t>Maximum Power (Pmax):</w:t>
      </w:r>
      <w:r w:rsidR="00172830" w:rsidRPr="00172830">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11169B">
        <w:rPr>
          <w:rFonts w:ascii="Arial" w:hAnsi="Arial" w:cs="Arial"/>
        </w:rPr>
        <w:t>130</w:t>
      </w:r>
      <w:r w:rsidRPr="00172830">
        <w:rPr>
          <w:rFonts w:ascii="Arial" w:hAnsi="Arial" w:cs="Arial"/>
        </w:rPr>
        <w:t>W.</w:t>
      </w:r>
    </w:p>
    <w:p w:rsidR="00E70E90" w:rsidRPr="00172830" w:rsidRDefault="00E70E90" w:rsidP="00AD09AF">
      <w:pPr>
        <w:pStyle w:val="PR2"/>
        <w:spacing w:line="360" w:lineRule="auto"/>
        <w:jc w:val="left"/>
        <w:rPr>
          <w:rFonts w:ascii="Arial" w:hAnsi="Arial" w:cs="Arial"/>
        </w:rPr>
      </w:pPr>
      <w:r w:rsidRPr="00172830">
        <w:rPr>
          <w:rFonts w:ascii="Arial" w:hAnsi="Arial" w:cs="Arial"/>
        </w:rPr>
        <w:t>Voltage at Pmax (Vmpp):</w:t>
      </w:r>
      <w:r w:rsidR="00172830" w:rsidRPr="00172830">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3</w:t>
      </w:r>
      <w:r w:rsidR="0011169B">
        <w:rPr>
          <w:rFonts w:ascii="Arial" w:hAnsi="Arial" w:cs="Arial"/>
        </w:rPr>
        <w:t>2.5</w:t>
      </w:r>
      <w:r w:rsidRPr="00172830">
        <w:rPr>
          <w:rFonts w:ascii="Arial" w:hAnsi="Arial" w:cs="Arial"/>
        </w:rPr>
        <w:t>V</w:t>
      </w:r>
    </w:p>
    <w:p w:rsidR="00E70E90" w:rsidRPr="00172830" w:rsidRDefault="00E70E90" w:rsidP="00AD09AF">
      <w:pPr>
        <w:pStyle w:val="PR2"/>
        <w:spacing w:line="360" w:lineRule="auto"/>
        <w:jc w:val="left"/>
        <w:rPr>
          <w:rFonts w:ascii="Arial" w:hAnsi="Arial" w:cs="Arial"/>
        </w:rPr>
      </w:pPr>
      <w:r w:rsidRPr="00172830">
        <w:rPr>
          <w:rFonts w:ascii="Arial" w:hAnsi="Arial" w:cs="Arial"/>
        </w:rPr>
        <w:t>Current at Pmax (Impp):</w:t>
      </w:r>
      <w:r w:rsidR="00172830" w:rsidRPr="00172830">
        <w:rPr>
          <w:rFonts w:ascii="Arial" w:hAnsi="Arial" w:cs="Arial"/>
        </w:rPr>
        <w:t xml:space="preserve"> </w:t>
      </w:r>
      <w:r w:rsidR="00172830">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11169B">
        <w:rPr>
          <w:rFonts w:ascii="Arial" w:hAnsi="Arial" w:cs="Arial"/>
        </w:rPr>
        <w:t>4.00</w:t>
      </w:r>
      <w:r w:rsidRPr="00172830">
        <w:rPr>
          <w:rFonts w:ascii="Arial" w:hAnsi="Arial" w:cs="Arial"/>
        </w:rPr>
        <w:t>A.</w:t>
      </w:r>
    </w:p>
    <w:p w:rsidR="00E70E90" w:rsidRPr="00172830" w:rsidRDefault="00E70E90" w:rsidP="00AD09AF">
      <w:pPr>
        <w:pStyle w:val="PR2"/>
        <w:spacing w:line="360" w:lineRule="auto"/>
        <w:jc w:val="left"/>
        <w:rPr>
          <w:rFonts w:ascii="Arial" w:hAnsi="Arial" w:cs="Arial"/>
        </w:rPr>
      </w:pPr>
      <w:r w:rsidRPr="00172830">
        <w:rPr>
          <w:rFonts w:ascii="Arial" w:hAnsi="Arial" w:cs="Arial"/>
        </w:rPr>
        <w:t>Short Circuit Current (Isc):</w:t>
      </w:r>
      <w:r w:rsidR="00172830">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11169B">
        <w:rPr>
          <w:rFonts w:ascii="Arial" w:hAnsi="Arial" w:cs="Arial"/>
        </w:rPr>
        <w:t>4.35</w:t>
      </w:r>
      <w:r w:rsidRPr="00172830">
        <w:rPr>
          <w:rFonts w:ascii="Arial" w:hAnsi="Arial" w:cs="Arial"/>
        </w:rPr>
        <w:t>A.</w:t>
      </w:r>
    </w:p>
    <w:p w:rsidR="00E70E90" w:rsidRPr="00172830" w:rsidRDefault="00E70E90" w:rsidP="00AD09AF">
      <w:pPr>
        <w:pStyle w:val="PR2"/>
        <w:spacing w:line="360" w:lineRule="auto"/>
        <w:jc w:val="left"/>
        <w:rPr>
          <w:rFonts w:ascii="Arial" w:hAnsi="Arial" w:cs="Arial"/>
        </w:rPr>
      </w:pPr>
      <w:r w:rsidRPr="00172830">
        <w:rPr>
          <w:rFonts w:ascii="Arial" w:hAnsi="Arial" w:cs="Arial"/>
        </w:rPr>
        <w:t>Open Circuit Voltage (Voc):STC 1000W per m</w:t>
      </w:r>
      <w:r w:rsidRPr="00172830">
        <w:rPr>
          <w:rFonts w:ascii="Arial" w:hAnsi="Arial" w:cs="Arial"/>
          <w:vertAlign w:val="superscript"/>
        </w:rPr>
        <w:t>2</w:t>
      </w:r>
      <w:r w:rsidRPr="00172830">
        <w:rPr>
          <w:rFonts w:ascii="Arial" w:hAnsi="Arial" w:cs="Arial"/>
        </w:rPr>
        <w:t xml:space="preserve">: </w:t>
      </w:r>
      <w:r w:rsidR="0011169B">
        <w:rPr>
          <w:rFonts w:ascii="Arial" w:hAnsi="Arial" w:cs="Arial"/>
        </w:rPr>
        <w:t>40.1</w:t>
      </w:r>
      <w:r w:rsidRPr="00172830">
        <w:rPr>
          <w:rFonts w:ascii="Arial" w:hAnsi="Arial" w:cs="Arial"/>
        </w:rPr>
        <w:t>V.</w:t>
      </w:r>
    </w:p>
    <w:p w:rsidR="00E70E90" w:rsidRPr="00E70E90" w:rsidRDefault="00E70E90" w:rsidP="00AD09AF">
      <w:pPr>
        <w:pStyle w:val="PR2"/>
        <w:spacing w:line="360" w:lineRule="auto"/>
        <w:jc w:val="left"/>
        <w:rPr>
          <w:rFonts w:ascii="Arial" w:hAnsi="Arial" w:cs="Arial"/>
        </w:rPr>
      </w:pPr>
      <w:r w:rsidRPr="00E70E90">
        <w:rPr>
          <w:rFonts w:ascii="Arial" w:hAnsi="Arial" w:cs="Arial"/>
        </w:rPr>
        <w:t>Module Efficiency: 1</w:t>
      </w:r>
      <w:r w:rsidR="0011169B">
        <w:rPr>
          <w:rFonts w:ascii="Arial" w:hAnsi="Arial" w:cs="Arial"/>
        </w:rPr>
        <w:t>7.0</w:t>
      </w:r>
      <w:r w:rsidRPr="00E70E90">
        <w:rPr>
          <w:rFonts w:ascii="Arial" w:hAnsi="Arial" w:cs="Arial"/>
        </w:rPr>
        <w:t xml:space="preserve"> percent.</w:t>
      </w:r>
    </w:p>
    <w:p w:rsidR="00E70E90" w:rsidRPr="00E70E90" w:rsidRDefault="0011169B" w:rsidP="00AD09AF">
      <w:pPr>
        <w:pStyle w:val="PR2"/>
        <w:spacing w:line="360" w:lineRule="auto"/>
        <w:jc w:val="left"/>
        <w:rPr>
          <w:rFonts w:ascii="Arial" w:hAnsi="Arial" w:cs="Arial"/>
        </w:rPr>
      </w:pPr>
      <w:r>
        <w:rPr>
          <w:rFonts w:ascii="Arial" w:hAnsi="Arial" w:cs="Arial"/>
        </w:rPr>
        <w:t>Power Tolerance: +5</w:t>
      </w:r>
      <w:r w:rsidR="00E70E90" w:rsidRPr="00E70E90">
        <w:rPr>
          <w:rFonts w:ascii="Arial" w:hAnsi="Arial" w:cs="Arial"/>
        </w:rPr>
        <w:t>/-0</w:t>
      </w:r>
    </w:p>
    <w:p w:rsidR="00E70E90" w:rsidRPr="00E70E90" w:rsidRDefault="00E70E90" w:rsidP="00AD09AF">
      <w:pPr>
        <w:pStyle w:val="PR2"/>
        <w:spacing w:line="360" w:lineRule="auto"/>
        <w:jc w:val="left"/>
        <w:rPr>
          <w:rFonts w:ascii="Arial" w:hAnsi="Arial" w:cs="Arial"/>
        </w:rPr>
      </w:pPr>
      <w:r w:rsidRPr="00E70E90">
        <w:rPr>
          <w:rFonts w:ascii="Arial" w:hAnsi="Arial" w:cs="Arial"/>
        </w:rPr>
        <w:t>Temperature Coefficient of I</w:t>
      </w:r>
      <w:r w:rsidRPr="000C2972">
        <w:rPr>
          <w:rFonts w:ascii="Arial" w:hAnsi="Arial" w:cs="Arial"/>
          <w:sz w:val="16"/>
        </w:rPr>
        <w:t>sc</w:t>
      </w:r>
      <w:r w:rsidRPr="00E70E90">
        <w:rPr>
          <w:rFonts w:ascii="Arial" w:hAnsi="Arial" w:cs="Arial"/>
        </w:rPr>
        <w:t>: 0.00</w:t>
      </w:r>
      <w:r w:rsidR="00BD16BF">
        <w:rPr>
          <w:rFonts w:ascii="Arial" w:hAnsi="Arial" w:cs="Arial"/>
        </w:rPr>
        <w:t>8</w:t>
      </w:r>
      <w:r w:rsidRPr="00E70E90">
        <w:rPr>
          <w:rFonts w:ascii="Arial" w:hAnsi="Arial" w:cs="Arial"/>
        </w:rPr>
        <w:t xml:space="preserve"> % /degree C.</w:t>
      </w:r>
    </w:p>
    <w:p w:rsidR="00E70E90" w:rsidRPr="00E70E90" w:rsidRDefault="00E70E90" w:rsidP="00AD09AF">
      <w:pPr>
        <w:pStyle w:val="PR2"/>
        <w:spacing w:line="360" w:lineRule="auto"/>
        <w:jc w:val="left"/>
        <w:rPr>
          <w:rFonts w:ascii="Arial" w:hAnsi="Arial" w:cs="Arial"/>
        </w:rPr>
      </w:pPr>
      <w:r w:rsidRPr="00E70E90">
        <w:rPr>
          <w:rFonts w:ascii="Arial" w:hAnsi="Arial" w:cs="Arial"/>
        </w:rPr>
        <w:t>Temperature Coefficient of V</w:t>
      </w:r>
      <w:r w:rsidRPr="000C2972">
        <w:rPr>
          <w:rFonts w:ascii="Arial" w:hAnsi="Arial" w:cs="Arial"/>
          <w:sz w:val="16"/>
        </w:rPr>
        <w:t>oc</w:t>
      </w:r>
      <w:r w:rsidRPr="00E70E90">
        <w:rPr>
          <w:rFonts w:ascii="Arial" w:hAnsi="Arial" w:cs="Arial"/>
        </w:rPr>
        <w:t>: -0.36 degrees % / degree C.</w:t>
      </w:r>
    </w:p>
    <w:p w:rsidR="00E70E90" w:rsidRPr="00E70E90" w:rsidRDefault="00E70E90" w:rsidP="00AD09AF">
      <w:pPr>
        <w:pStyle w:val="PR2"/>
        <w:spacing w:line="360" w:lineRule="auto"/>
        <w:jc w:val="left"/>
        <w:rPr>
          <w:rFonts w:ascii="Arial" w:hAnsi="Arial" w:cs="Arial"/>
        </w:rPr>
      </w:pPr>
      <w:r w:rsidRPr="00E70E90">
        <w:rPr>
          <w:rFonts w:ascii="Arial" w:hAnsi="Arial" w:cs="Arial"/>
        </w:rPr>
        <w:t>Temperature Coefficient of P</w:t>
      </w:r>
      <w:r w:rsidRPr="000C2972">
        <w:rPr>
          <w:rFonts w:ascii="Arial" w:hAnsi="Arial" w:cs="Arial"/>
          <w:sz w:val="16"/>
        </w:rPr>
        <w:t>mpp</w:t>
      </w:r>
      <w:r w:rsidRPr="00E70E90">
        <w:rPr>
          <w:rFonts w:ascii="Arial" w:hAnsi="Arial" w:cs="Arial"/>
        </w:rPr>
        <w:t>: -0.40   % / degree C.</w:t>
      </w:r>
    </w:p>
    <w:p w:rsidR="00E70E90" w:rsidRPr="00E70E90" w:rsidRDefault="00E70E90" w:rsidP="00AD09AF">
      <w:pPr>
        <w:pStyle w:val="PR2"/>
        <w:spacing w:line="360" w:lineRule="auto"/>
        <w:jc w:val="left"/>
        <w:rPr>
          <w:rFonts w:ascii="Arial" w:hAnsi="Arial" w:cs="Arial"/>
        </w:rPr>
      </w:pPr>
      <w:r w:rsidRPr="00E70E90">
        <w:rPr>
          <w:rFonts w:ascii="Arial" w:hAnsi="Arial" w:cs="Arial"/>
        </w:rPr>
        <w:t>NOCT:  48   % / degrees C.</w:t>
      </w:r>
    </w:p>
    <w:p w:rsidR="00E70E90" w:rsidRPr="00E70E90" w:rsidRDefault="00E70E90" w:rsidP="00AD09AF">
      <w:pPr>
        <w:pStyle w:val="PR2"/>
        <w:spacing w:line="360" w:lineRule="auto"/>
        <w:jc w:val="left"/>
        <w:rPr>
          <w:rFonts w:ascii="Arial" w:hAnsi="Arial" w:cs="Arial"/>
        </w:rPr>
      </w:pPr>
      <w:r w:rsidRPr="00E70E90">
        <w:rPr>
          <w:rFonts w:ascii="Arial" w:hAnsi="Arial" w:cs="Arial"/>
        </w:rPr>
        <w:t xml:space="preserve">Maximum Series Fuse Rating: </w:t>
      </w:r>
      <w:r w:rsidR="0011169B">
        <w:rPr>
          <w:rFonts w:ascii="Arial" w:hAnsi="Arial" w:cs="Arial"/>
        </w:rPr>
        <w:t>10</w:t>
      </w:r>
      <w:r w:rsidRPr="00E70E90">
        <w:rPr>
          <w:rFonts w:ascii="Arial" w:hAnsi="Arial" w:cs="Arial"/>
        </w:rPr>
        <w:t>A.</w:t>
      </w:r>
    </w:p>
    <w:p w:rsidR="00E70E90" w:rsidRPr="00E70E90" w:rsidRDefault="00E70E90" w:rsidP="00AD09AF">
      <w:pPr>
        <w:pStyle w:val="PR2"/>
        <w:spacing w:line="360" w:lineRule="auto"/>
        <w:jc w:val="left"/>
        <w:rPr>
          <w:rFonts w:ascii="Arial" w:hAnsi="Arial" w:cs="Arial"/>
        </w:rPr>
      </w:pPr>
      <w:r w:rsidRPr="00E70E90">
        <w:rPr>
          <w:rFonts w:ascii="Arial" w:hAnsi="Arial" w:cs="Arial"/>
        </w:rPr>
        <w:t>Application Class, IEC 61730: Class A.</w:t>
      </w:r>
      <w:r w:rsidR="0011169B">
        <w:rPr>
          <w:rFonts w:ascii="Arial" w:hAnsi="Arial" w:cs="Arial"/>
        </w:rPr>
        <w:t>/ C</w:t>
      </w:r>
    </w:p>
    <w:p w:rsidR="00E70E90" w:rsidRPr="00E70E90" w:rsidRDefault="00E70E90" w:rsidP="00AD09AF">
      <w:pPr>
        <w:pStyle w:val="PR2"/>
        <w:spacing w:line="360" w:lineRule="auto"/>
        <w:jc w:val="left"/>
        <w:rPr>
          <w:rFonts w:ascii="Arial" w:hAnsi="Arial" w:cs="Arial"/>
        </w:rPr>
      </w:pPr>
      <w:r w:rsidRPr="00E70E90">
        <w:rPr>
          <w:rFonts w:ascii="Arial" w:hAnsi="Arial" w:cs="Arial"/>
        </w:rPr>
        <w:t>Maximum System Voltage:</w:t>
      </w:r>
      <w:r w:rsidR="007705DA">
        <w:rPr>
          <w:rFonts w:ascii="Arial" w:hAnsi="Arial" w:cs="Arial"/>
        </w:rPr>
        <w:t xml:space="preserve"> </w:t>
      </w:r>
    </w:p>
    <w:p w:rsidR="00E70E90" w:rsidRPr="00E70E90" w:rsidRDefault="00E70E90" w:rsidP="00AD09AF">
      <w:pPr>
        <w:pStyle w:val="PR3"/>
        <w:spacing w:line="360" w:lineRule="auto"/>
        <w:jc w:val="left"/>
        <w:rPr>
          <w:rFonts w:ascii="Arial" w:hAnsi="Arial" w:cs="Arial"/>
        </w:rPr>
      </w:pPr>
      <w:r w:rsidRPr="00E70E90">
        <w:rPr>
          <w:rFonts w:ascii="Arial" w:hAnsi="Arial" w:cs="Arial"/>
        </w:rPr>
        <w:t>NEC Rating: 600V.</w:t>
      </w:r>
    </w:p>
    <w:p w:rsidR="00E70E90" w:rsidRPr="00E70E90" w:rsidRDefault="00E70E90" w:rsidP="00AD09AF">
      <w:pPr>
        <w:pStyle w:val="PR3"/>
        <w:spacing w:line="360" w:lineRule="auto"/>
        <w:jc w:val="left"/>
        <w:rPr>
          <w:rFonts w:ascii="Arial" w:hAnsi="Arial" w:cs="Arial"/>
        </w:rPr>
      </w:pPr>
      <w:r w:rsidRPr="00E70E90">
        <w:rPr>
          <w:rFonts w:ascii="Arial" w:hAnsi="Arial" w:cs="Arial"/>
        </w:rPr>
        <w:t>IEC Rating: 1000V.</w:t>
      </w:r>
    </w:p>
    <w:p w:rsidR="0011169B" w:rsidRPr="00EC7E16" w:rsidRDefault="0011169B" w:rsidP="0011169B">
      <w:pPr>
        <w:pStyle w:val="PR1"/>
        <w:spacing w:after="240" w:line="276" w:lineRule="auto"/>
        <w:jc w:val="left"/>
        <w:rPr>
          <w:rFonts w:ascii="Arial" w:hAnsi="Arial" w:cs="Arial"/>
          <w:b/>
          <w:u w:val="single"/>
        </w:rPr>
      </w:pPr>
      <w:r w:rsidRPr="00EC7E16">
        <w:rPr>
          <w:rFonts w:ascii="Arial" w:hAnsi="Arial" w:cs="Arial"/>
          <w:b/>
          <w:u w:val="single"/>
        </w:rPr>
        <w:t>Model FLEX 02</w:t>
      </w:r>
      <w:r>
        <w:rPr>
          <w:rFonts w:ascii="Arial" w:hAnsi="Arial" w:cs="Arial"/>
          <w:b/>
          <w:u w:val="single"/>
        </w:rPr>
        <w:t>N</w:t>
      </w:r>
      <w:r w:rsidR="00CC34A8">
        <w:rPr>
          <w:rFonts w:ascii="Arial" w:hAnsi="Arial" w:cs="Arial"/>
          <w:b/>
          <w:u w:val="single"/>
        </w:rPr>
        <w:t>L</w:t>
      </w:r>
      <w:r>
        <w:rPr>
          <w:rFonts w:ascii="Arial" w:hAnsi="Arial" w:cs="Arial"/>
          <w:b/>
          <w:u w:val="single"/>
        </w:rPr>
        <w:t xml:space="preserve"> </w:t>
      </w:r>
      <w:r w:rsidR="00CC34A8">
        <w:rPr>
          <w:rFonts w:ascii="Arial" w:hAnsi="Arial" w:cs="Arial"/>
          <w:b/>
          <w:u w:val="single"/>
        </w:rPr>
        <w:t>285</w:t>
      </w:r>
      <w:r>
        <w:rPr>
          <w:rFonts w:ascii="Arial" w:hAnsi="Arial" w:cs="Arial"/>
          <w:b/>
          <w:u w:val="single"/>
        </w:rPr>
        <w:t>-wa</w:t>
      </w:r>
      <w:r w:rsidRPr="00EC7E16">
        <w:rPr>
          <w:rFonts w:ascii="Arial" w:hAnsi="Arial" w:cs="Arial"/>
          <w:b/>
          <w:u w:val="single"/>
        </w:rPr>
        <w:t>tts PV module with self-adhesive and MC4 connectors.</w:t>
      </w:r>
    </w:p>
    <w:p w:rsidR="0011169B" w:rsidRPr="00172830" w:rsidRDefault="0011169B" w:rsidP="0011169B">
      <w:pPr>
        <w:pStyle w:val="PR2"/>
        <w:spacing w:line="360" w:lineRule="auto"/>
        <w:jc w:val="left"/>
        <w:rPr>
          <w:rFonts w:ascii="Arial" w:hAnsi="Arial" w:cs="Arial"/>
        </w:rPr>
      </w:pPr>
      <w:r w:rsidRPr="00172830">
        <w:rPr>
          <w:rFonts w:ascii="Arial" w:hAnsi="Arial" w:cs="Arial"/>
        </w:rPr>
        <w:t>Maximum Power (Pmax):</w:t>
      </w:r>
      <w:r>
        <w:rPr>
          <w:rFonts w:ascii="Arial" w:hAnsi="Arial" w:cs="Arial"/>
        </w:rPr>
        <w:t xml:space="preserve"> </w:t>
      </w:r>
      <w:r w:rsidRPr="00172830">
        <w:rPr>
          <w:rFonts w:ascii="Arial" w:hAnsi="Arial" w:cs="Arial"/>
        </w:rPr>
        <w:t xml:space="preserve"> </w:t>
      </w:r>
      <w:r>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CC34A8">
        <w:rPr>
          <w:rFonts w:ascii="Arial" w:hAnsi="Arial" w:cs="Arial"/>
        </w:rPr>
        <w:t>285</w:t>
      </w:r>
      <w:r w:rsidRPr="00172830">
        <w:rPr>
          <w:rFonts w:ascii="Arial" w:hAnsi="Arial" w:cs="Arial"/>
        </w:rPr>
        <w:t>W.</w:t>
      </w:r>
    </w:p>
    <w:p w:rsidR="0011169B" w:rsidRPr="00172830" w:rsidRDefault="0011169B" w:rsidP="0011169B">
      <w:pPr>
        <w:pStyle w:val="PR2"/>
        <w:spacing w:line="360" w:lineRule="auto"/>
        <w:jc w:val="left"/>
        <w:rPr>
          <w:rFonts w:ascii="Arial" w:hAnsi="Arial" w:cs="Arial"/>
        </w:rPr>
      </w:pPr>
      <w:r w:rsidRPr="00172830">
        <w:rPr>
          <w:rFonts w:ascii="Arial" w:hAnsi="Arial" w:cs="Arial"/>
        </w:rPr>
        <w:t>Voltage at Pmax (Vmpp):</w:t>
      </w:r>
      <w:r>
        <w:rPr>
          <w:rFonts w:ascii="Arial" w:hAnsi="Arial" w:cs="Arial"/>
        </w:rPr>
        <w:t xml:space="preserve"> </w:t>
      </w:r>
      <w:r w:rsidRPr="00172830">
        <w:rPr>
          <w:rFonts w:ascii="Arial" w:hAnsi="Arial" w:cs="Arial"/>
        </w:rPr>
        <w:t xml:space="preserve"> </w:t>
      </w:r>
      <w:r>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CC34A8">
        <w:rPr>
          <w:rFonts w:ascii="Arial" w:hAnsi="Arial" w:cs="Arial"/>
        </w:rPr>
        <w:t>72.3V</w:t>
      </w:r>
    </w:p>
    <w:p w:rsidR="0011169B" w:rsidRPr="00172830" w:rsidRDefault="0011169B" w:rsidP="0011169B">
      <w:pPr>
        <w:pStyle w:val="PR2"/>
        <w:spacing w:line="360" w:lineRule="auto"/>
        <w:jc w:val="left"/>
        <w:rPr>
          <w:rFonts w:ascii="Arial" w:hAnsi="Arial" w:cs="Arial"/>
        </w:rPr>
      </w:pPr>
      <w:r w:rsidRPr="00172830">
        <w:rPr>
          <w:rFonts w:ascii="Arial" w:hAnsi="Arial" w:cs="Arial"/>
        </w:rPr>
        <w:t>Current at Pmax (Impp):</w:t>
      </w:r>
      <w:r>
        <w:rPr>
          <w:rFonts w:ascii="Arial" w:hAnsi="Arial" w:cs="Arial"/>
        </w:rPr>
        <w:t xml:space="preserve">    </w:t>
      </w:r>
      <w:r w:rsidRPr="00172830">
        <w:rPr>
          <w:rFonts w:ascii="Arial" w:hAnsi="Arial" w:cs="Arial"/>
        </w:rPr>
        <w:t xml:space="preserve"> STC 1000W per m</w:t>
      </w:r>
      <w:r w:rsidRPr="00172830">
        <w:rPr>
          <w:rFonts w:ascii="Arial" w:hAnsi="Arial" w:cs="Arial"/>
          <w:vertAlign w:val="superscript"/>
        </w:rPr>
        <w:t>2</w:t>
      </w:r>
      <w:r w:rsidRPr="00172830">
        <w:rPr>
          <w:rFonts w:ascii="Arial" w:hAnsi="Arial" w:cs="Arial"/>
        </w:rPr>
        <w:t xml:space="preserve">: </w:t>
      </w:r>
      <w:r>
        <w:rPr>
          <w:rFonts w:ascii="Arial" w:hAnsi="Arial" w:cs="Arial"/>
        </w:rPr>
        <w:t>3.94</w:t>
      </w:r>
      <w:r w:rsidRPr="00172830">
        <w:rPr>
          <w:rFonts w:ascii="Arial" w:hAnsi="Arial" w:cs="Arial"/>
        </w:rPr>
        <w:t>A.</w:t>
      </w:r>
    </w:p>
    <w:p w:rsidR="0011169B" w:rsidRPr="00172830" w:rsidRDefault="0011169B" w:rsidP="0011169B">
      <w:pPr>
        <w:pStyle w:val="PR2"/>
        <w:spacing w:line="360" w:lineRule="auto"/>
        <w:jc w:val="left"/>
        <w:rPr>
          <w:rFonts w:ascii="Arial" w:hAnsi="Arial" w:cs="Arial"/>
        </w:rPr>
      </w:pPr>
      <w:r w:rsidRPr="00172830">
        <w:rPr>
          <w:rFonts w:ascii="Arial" w:hAnsi="Arial" w:cs="Arial"/>
        </w:rPr>
        <w:t>Short Circuit Current (Isc):</w:t>
      </w:r>
      <w:r>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Pr>
          <w:rFonts w:ascii="Arial" w:hAnsi="Arial" w:cs="Arial"/>
        </w:rPr>
        <w:t>4.</w:t>
      </w:r>
      <w:r w:rsidR="00CC34A8">
        <w:rPr>
          <w:rFonts w:ascii="Arial" w:hAnsi="Arial" w:cs="Arial"/>
        </w:rPr>
        <w:t>54</w:t>
      </w:r>
      <w:r w:rsidRPr="00172830">
        <w:rPr>
          <w:rFonts w:ascii="Arial" w:hAnsi="Arial" w:cs="Arial"/>
        </w:rPr>
        <w:t>A.</w:t>
      </w:r>
    </w:p>
    <w:p w:rsidR="0011169B" w:rsidRPr="00172830" w:rsidRDefault="0011169B" w:rsidP="0011169B">
      <w:pPr>
        <w:pStyle w:val="PR2"/>
        <w:spacing w:line="360" w:lineRule="auto"/>
        <w:jc w:val="left"/>
        <w:rPr>
          <w:rFonts w:ascii="Arial" w:hAnsi="Arial" w:cs="Arial"/>
        </w:rPr>
      </w:pPr>
      <w:r w:rsidRPr="00172830">
        <w:rPr>
          <w:rFonts w:ascii="Arial" w:hAnsi="Arial" w:cs="Arial"/>
        </w:rPr>
        <w:lastRenderedPageBreak/>
        <w:t>Open Circuit Voltage (Voc):</w:t>
      </w:r>
      <w:r>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CC34A8">
        <w:rPr>
          <w:rFonts w:ascii="Arial" w:hAnsi="Arial" w:cs="Arial"/>
        </w:rPr>
        <w:t>90.0</w:t>
      </w:r>
      <w:r w:rsidRPr="00172830">
        <w:rPr>
          <w:rFonts w:ascii="Arial" w:hAnsi="Arial" w:cs="Arial"/>
        </w:rPr>
        <w:t>V.</w:t>
      </w:r>
    </w:p>
    <w:p w:rsidR="0011169B" w:rsidRPr="0063693C" w:rsidRDefault="0011169B" w:rsidP="0011169B">
      <w:pPr>
        <w:pStyle w:val="PR2"/>
        <w:spacing w:line="360" w:lineRule="auto"/>
        <w:jc w:val="left"/>
        <w:rPr>
          <w:rFonts w:ascii="Arial" w:hAnsi="Arial" w:cs="Arial"/>
        </w:rPr>
      </w:pPr>
      <w:r>
        <w:rPr>
          <w:rFonts w:ascii="Arial" w:hAnsi="Arial" w:cs="Arial"/>
        </w:rPr>
        <w:t xml:space="preserve">Module Efficiency: </w:t>
      </w:r>
      <w:r w:rsidR="00CC34A8">
        <w:rPr>
          <w:rFonts w:ascii="Arial" w:hAnsi="Arial" w:cs="Arial"/>
        </w:rPr>
        <w:t>15.8</w:t>
      </w:r>
      <w:r w:rsidRPr="0063693C">
        <w:rPr>
          <w:rFonts w:ascii="Arial" w:hAnsi="Arial" w:cs="Arial"/>
        </w:rPr>
        <w:t xml:space="preserve"> percent.</w:t>
      </w:r>
    </w:p>
    <w:p w:rsidR="0011169B" w:rsidRPr="0063693C" w:rsidRDefault="0011169B" w:rsidP="0011169B">
      <w:pPr>
        <w:pStyle w:val="PR2"/>
        <w:spacing w:line="360" w:lineRule="auto"/>
        <w:jc w:val="left"/>
        <w:rPr>
          <w:rFonts w:ascii="Arial" w:hAnsi="Arial" w:cs="Arial"/>
        </w:rPr>
      </w:pPr>
      <w:r>
        <w:rPr>
          <w:rFonts w:ascii="Arial" w:hAnsi="Arial" w:cs="Arial"/>
        </w:rPr>
        <w:t>Power Tolerance: +</w:t>
      </w:r>
      <w:r w:rsidR="00CC34A8">
        <w:rPr>
          <w:rFonts w:ascii="Arial" w:hAnsi="Arial" w:cs="Arial"/>
        </w:rPr>
        <w:t>10</w:t>
      </w:r>
      <w:r>
        <w:rPr>
          <w:rFonts w:ascii="Arial" w:hAnsi="Arial" w:cs="Arial"/>
        </w:rPr>
        <w:t>/-0</w:t>
      </w:r>
    </w:p>
    <w:p w:rsidR="0011169B" w:rsidRPr="0063693C" w:rsidRDefault="0011169B" w:rsidP="0011169B">
      <w:pPr>
        <w:pStyle w:val="PR2"/>
        <w:spacing w:line="360" w:lineRule="auto"/>
        <w:jc w:val="left"/>
        <w:rPr>
          <w:rFonts w:ascii="Arial" w:hAnsi="Arial" w:cs="Arial"/>
        </w:rPr>
      </w:pPr>
      <w:r w:rsidRPr="0063693C">
        <w:rPr>
          <w:rFonts w:ascii="Arial" w:hAnsi="Arial" w:cs="Arial"/>
        </w:rPr>
        <w:t>Temperature Coefficient of Isc: 0.0</w:t>
      </w:r>
      <w:r>
        <w:rPr>
          <w:rFonts w:ascii="Arial" w:hAnsi="Arial" w:cs="Arial"/>
        </w:rPr>
        <w:t>03</w:t>
      </w:r>
      <w:r w:rsidRPr="0063693C">
        <w:rPr>
          <w:rFonts w:ascii="Arial" w:hAnsi="Arial" w:cs="Arial"/>
        </w:rPr>
        <w:t xml:space="preserve"> </w:t>
      </w:r>
      <w:r>
        <w:rPr>
          <w:rFonts w:ascii="Arial" w:hAnsi="Arial" w:cs="Arial"/>
        </w:rPr>
        <w:t>% /</w:t>
      </w:r>
      <w:r w:rsidRPr="0063693C">
        <w:rPr>
          <w:rFonts w:ascii="Arial" w:hAnsi="Arial" w:cs="Arial"/>
        </w:rPr>
        <w:t>degree C.</w:t>
      </w:r>
    </w:p>
    <w:p w:rsidR="0011169B" w:rsidRPr="0063693C" w:rsidRDefault="0011169B" w:rsidP="0011169B">
      <w:pPr>
        <w:pStyle w:val="PR2"/>
        <w:spacing w:line="360" w:lineRule="auto"/>
        <w:jc w:val="left"/>
        <w:rPr>
          <w:rFonts w:ascii="Arial" w:hAnsi="Arial" w:cs="Arial"/>
        </w:rPr>
      </w:pPr>
      <w:r w:rsidRPr="0063693C">
        <w:rPr>
          <w:rFonts w:ascii="Arial" w:hAnsi="Arial" w:cs="Arial"/>
        </w:rPr>
        <w:t xml:space="preserve">Temperature Coefficient of Voc: </w:t>
      </w:r>
      <w:r>
        <w:rPr>
          <w:rFonts w:ascii="Arial" w:hAnsi="Arial" w:cs="Arial"/>
        </w:rPr>
        <w:t>-</w:t>
      </w:r>
      <w:r w:rsidRPr="0063693C">
        <w:rPr>
          <w:rFonts w:ascii="Arial" w:hAnsi="Arial" w:cs="Arial"/>
        </w:rPr>
        <w:t>0</w:t>
      </w:r>
      <w:r w:rsidR="00CC34A8">
        <w:rPr>
          <w:rFonts w:ascii="Arial" w:hAnsi="Arial" w:cs="Arial"/>
        </w:rPr>
        <w:t>28</w:t>
      </w:r>
      <w:r w:rsidRPr="0063693C">
        <w:rPr>
          <w:rFonts w:ascii="Arial" w:hAnsi="Arial" w:cs="Arial"/>
        </w:rPr>
        <w:t xml:space="preserve"> degrees </w:t>
      </w:r>
      <w:r>
        <w:rPr>
          <w:rFonts w:ascii="Arial" w:hAnsi="Arial" w:cs="Arial"/>
        </w:rPr>
        <w:t>% / degree C</w:t>
      </w:r>
      <w:r w:rsidRPr="0063693C">
        <w:rPr>
          <w:rFonts w:ascii="Arial" w:hAnsi="Arial" w:cs="Arial"/>
        </w:rPr>
        <w:t>.</w:t>
      </w:r>
    </w:p>
    <w:p w:rsidR="0011169B" w:rsidRPr="0063693C" w:rsidRDefault="0011169B" w:rsidP="0011169B">
      <w:pPr>
        <w:pStyle w:val="PR2"/>
        <w:spacing w:line="360" w:lineRule="auto"/>
        <w:jc w:val="left"/>
        <w:rPr>
          <w:rFonts w:ascii="Arial" w:hAnsi="Arial" w:cs="Arial"/>
        </w:rPr>
      </w:pPr>
      <w:r w:rsidRPr="0063693C">
        <w:rPr>
          <w:rFonts w:ascii="Arial" w:hAnsi="Arial" w:cs="Arial"/>
        </w:rPr>
        <w:t>T</w:t>
      </w:r>
      <w:r>
        <w:rPr>
          <w:rFonts w:ascii="Arial" w:hAnsi="Arial" w:cs="Arial"/>
        </w:rPr>
        <w:t>emperature Coefficient of P</w:t>
      </w:r>
      <w:r w:rsidRPr="00E70E90">
        <w:rPr>
          <w:rFonts w:ascii="Arial" w:hAnsi="Arial" w:cs="Arial"/>
          <w:sz w:val="16"/>
        </w:rPr>
        <w:t>mpp</w:t>
      </w:r>
      <w:r>
        <w:rPr>
          <w:rFonts w:ascii="Arial" w:hAnsi="Arial" w:cs="Arial"/>
          <w:sz w:val="16"/>
        </w:rPr>
        <w:t xml:space="preserve">: </w:t>
      </w:r>
      <w:r w:rsidRPr="00E70E90">
        <w:rPr>
          <w:rFonts w:ascii="Arial" w:hAnsi="Arial" w:cs="Arial"/>
        </w:rPr>
        <w:t xml:space="preserve">-0.40 </w:t>
      </w:r>
      <w:r>
        <w:rPr>
          <w:rFonts w:ascii="Arial" w:hAnsi="Arial" w:cs="Arial"/>
        </w:rPr>
        <w:t xml:space="preserve">  % / d</w:t>
      </w:r>
      <w:r w:rsidRPr="00E70E90">
        <w:rPr>
          <w:rFonts w:ascii="Arial" w:hAnsi="Arial" w:cs="Arial"/>
        </w:rPr>
        <w:t>egree C.</w:t>
      </w:r>
    </w:p>
    <w:p w:rsidR="0011169B" w:rsidRPr="0063693C" w:rsidRDefault="0011169B" w:rsidP="0011169B">
      <w:pPr>
        <w:pStyle w:val="PR2"/>
        <w:spacing w:line="360" w:lineRule="auto"/>
        <w:jc w:val="left"/>
        <w:rPr>
          <w:rFonts w:ascii="Arial" w:hAnsi="Arial" w:cs="Arial"/>
        </w:rPr>
      </w:pPr>
      <w:r w:rsidRPr="0063693C">
        <w:rPr>
          <w:rFonts w:ascii="Arial" w:hAnsi="Arial" w:cs="Arial"/>
        </w:rPr>
        <w:t xml:space="preserve">NOCT: </w:t>
      </w:r>
      <w:r>
        <w:rPr>
          <w:rFonts w:ascii="Arial" w:hAnsi="Arial" w:cs="Arial"/>
        </w:rPr>
        <w:t xml:space="preserve"> 48   % /</w:t>
      </w:r>
      <w:r w:rsidRPr="0063693C">
        <w:rPr>
          <w:rFonts w:ascii="Arial" w:hAnsi="Arial" w:cs="Arial"/>
        </w:rPr>
        <w:t xml:space="preserve"> degrees C.</w:t>
      </w:r>
    </w:p>
    <w:p w:rsidR="0011169B" w:rsidRPr="0063693C" w:rsidRDefault="0011169B" w:rsidP="0011169B">
      <w:pPr>
        <w:pStyle w:val="PR2"/>
        <w:spacing w:line="360" w:lineRule="auto"/>
        <w:jc w:val="left"/>
        <w:rPr>
          <w:rFonts w:ascii="Arial" w:hAnsi="Arial" w:cs="Arial"/>
        </w:rPr>
      </w:pPr>
      <w:r w:rsidRPr="0063693C">
        <w:rPr>
          <w:rFonts w:ascii="Arial" w:hAnsi="Arial" w:cs="Arial"/>
        </w:rPr>
        <w:t xml:space="preserve">Maximum Series Fuse Rating: </w:t>
      </w:r>
      <w:r>
        <w:rPr>
          <w:rFonts w:ascii="Arial" w:hAnsi="Arial" w:cs="Arial"/>
        </w:rPr>
        <w:t>10</w:t>
      </w:r>
      <w:r w:rsidRPr="0063693C">
        <w:rPr>
          <w:rFonts w:ascii="Arial" w:hAnsi="Arial" w:cs="Arial"/>
        </w:rPr>
        <w:t>A.</w:t>
      </w:r>
    </w:p>
    <w:p w:rsidR="0011169B" w:rsidRPr="0063693C" w:rsidRDefault="0011169B" w:rsidP="0011169B">
      <w:pPr>
        <w:pStyle w:val="PR2"/>
        <w:spacing w:line="360" w:lineRule="auto"/>
        <w:jc w:val="left"/>
        <w:rPr>
          <w:rFonts w:ascii="Arial" w:hAnsi="Arial" w:cs="Arial"/>
        </w:rPr>
      </w:pPr>
      <w:r w:rsidRPr="0063693C">
        <w:rPr>
          <w:rFonts w:ascii="Arial" w:hAnsi="Arial" w:cs="Arial"/>
        </w:rPr>
        <w:t>Application Class, IEC 61730: Class A.</w:t>
      </w:r>
    </w:p>
    <w:p w:rsidR="0011169B" w:rsidRPr="0063693C" w:rsidRDefault="0011169B" w:rsidP="0011169B">
      <w:pPr>
        <w:pStyle w:val="PR2"/>
        <w:spacing w:line="360" w:lineRule="auto"/>
        <w:jc w:val="left"/>
        <w:rPr>
          <w:rFonts w:ascii="Arial" w:hAnsi="Arial" w:cs="Arial"/>
        </w:rPr>
      </w:pPr>
      <w:r w:rsidRPr="0063693C">
        <w:rPr>
          <w:rFonts w:ascii="Arial" w:hAnsi="Arial" w:cs="Arial"/>
        </w:rPr>
        <w:t>Maximum System Voltage:</w:t>
      </w:r>
    </w:p>
    <w:p w:rsidR="0011169B" w:rsidRPr="0063693C" w:rsidRDefault="0011169B" w:rsidP="0011169B">
      <w:pPr>
        <w:pStyle w:val="PR3"/>
        <w:spacing w:line="360" w:lineRule="auto"/>
        <w:jc w:val="left"/>
        <w:rPr>
          <w:rFonts w:ascii="Arial" w:hAnsi="Arial" w:cs="Arial"/>
        </w:rPr>
      </w:pPr>
      <w:r w:rsidRPr="0063693C">
        <w:rPr>
          <w:rFonts w:ascii="Arial" w:hAnsi="Arial" w:cs="Arial"/>
        </w:rPr>
        <w:t>NEC Rating: 600V.</w:t>
      </w:r>
    </w:p>
    <w:p w:rsidR="0011169B" w:rsidRPr="0063693C" w:rsidRDefault="0011169B" w:rsidP="0011169B">
      <w:pPr>
        <w:pStyle w:val="PR3"/>
        <w:spacing w:line="360" w:lineRule="auto"/>
        <w:jc w:val="left"/>
        <w:rPr>
          <w:rFonts w:ascii="Arial" w:hAnsi="Arial" w:cs="Arial"/>
        </w:rPr>
      </w:pPr>
      <w:r w:rsidRPr="0063693C">
        <w:rPr>
          <w:rFonts w:ascii="Arial" w:hAnsi="Arial" w:cs="Arial"/>
        </w:rPr>
        <w:t>IEC Rating: 1000V.</w:t>
      </w:r>
    </w:p>
    <w:p w:rsidR="0011169B" w:rsidRPr="00EC7E16" w:rsidRDefault="0011169B" w:rsidP="0011169B">
      <w:pPr>
        <w:pStyle w:val="PR1"/>
        <w:spacing w:after="240"/>
        <w:rPr>
          <w:rFonts w:ascii="Arial" w:hAnsi="Arial" w:cs="Arial"/>
          <w:u w:val="single"/>
        </w:rPr>
      </w:pPr>
      <w:r w:rsidRPr="00EC7E16">
        <w:rPr>
          <w:rFonts w:ascii="Arial" w:hAnsi="Arial" w:cs="Arial"/>
          <w:b/>
          <w:u w:val="single"/>
        </w:rPr>
        <w:t>Model FLEX 02</w:t>
      </w:r>
      <w:r>
        <w:rPr>
          <w:rFonts w:ascii="Arial" w:hAnsi="Arial" w:cs="Arial"/>
          <w:b/>
          <w:u w:val="single"/>
        </w:rPr>
        <w:t>N</w:t>
      </w:r>
      <w:r w:rsidR="00CC34A8">
        <w:rPr>
          <w:rFonts w:ascii="Arial" w:hAnsi="Arial" w:cs="Arial"/>
          <w:b/>
          <w:u w:val="single"/>
        </w:rPr>
        <w:t>L 305</w:t>
      </w:r>
      <w:r w:rsidRPr="00EC7E16">
        <w:rPr>
          <w:rFonts w:ascii="Arial" w:hAnsi="Arial" w:cs="Arial"/>
          <w:b/>
          <w:u w:val="single"/>
        </w:rPr>
        <w:t>-watts PV module with self-adhesive and MC4 connectors</w:t>
      </w:r>
      <w:r w:rsidRPr="00EC7E16">
        <w:rPr>
          <w:rFonts w:ascii="Arial" w:hAnsi="Arial" w:cs="Arial"/>
          <w:u w:val="single"/>
        </w:rPr>
        <w:t>.</w:t>
      </w:r>
    </w:p>
    <w:p w:rsidR="0011169B" w:rsidRPr="00172830" w:rsidRDefault="0011169B" w:rsidP="0011169B">
      <w:pPr>
        <w:pStyle w:val="PR2"/>
        <w:spacing w:line="360" w:lineRule="auto"/>
        <w:jc w:val="left"/>
        <w:rPr>
          <w:rFonts w:ascii="Arial" w:hAnsi="Arial" w:cs="Arial"/>
        </w:rPr>
      </w:pPr>
      <w:r w:rsidRPr="00172830">
        <w:rPr>
          <w:rFonts w:ascii="Arial" w:hAnsi="Arial" w:cs="Arial"/>
        </w:rPr>
        <w:t xml:space="preserve">Maximum Power (Pmax): </w:t>
      </w:r>
      <w:r w:rsidR="00CC34A8">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CC34A8">
        <w:rPr>
          <w:rFonts w:ascii="Arial" w:hAnsi="Arial" w:cs="Arial"/>
        </w:rPr>
        <w:t>305</w:t>
      </w:r>
      <w:r w:rsidRPr="00172830">
        <w:rPr>
          <w:rFonts w:ascii="Arial" w:hAnsi="Arial" w:cs="Arial"/>
        </w:rPr>
        <w:t>W.</w:t>
      </w:r>
    </w:p>
    <w:p w:rsidR="0011169B" w:rsidRPr="00172830" w:rsidRDefault="0011169B" w:rsidP="0011169B">
      <w:pPr>
        <w:pStyle w:val="PR2"/>
        <w:spacing w:line="360" w:lineRule="auto"/>
        <w:jc w:val="left"/>
        <w:rPr>
          <w:rFonts w:ascii="Arial" w:hAnsi="Arial" w:cs="Arial"/>
        </w:rPr>
      </w:pPr>
      <w:r w:rsidRPr="00172830">
        <w:rPr>
          <w:rFonts w:ascii="Arial" w:hAnsi="Arial" w:cs="Arial"/>
        </w:rPr>
        <w:t xml:space="preserve">Voltage at Pmax (Vmpp): </w:t>
      </w:r>
      <w:r w:rsidR="00CC34A8">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CC34A8">
        <w:rPr>
          <w:rFonts w:ascii="Arial" w:hAnsi="Arial" w:cs="Arial"/>
        </w:rPr>
        <w:t>75.3</w:t>
      </w:r>
      <w:r w:rsidRPr="00172830">
        <w:rPr>
          <w:rFonts w:ascii="Arial" w:hAnsi="Arial" w:cs="Arial"/>
        </w:rPr>
        <w:t>V</w:t>
      </w:r>
    </w:p>
    <w:p w:rsidR="0011169B" w:rsidRPr="00172830" w:rsidRDefault="0011169B" w:rsidP="0011169B">
      <w:pPr>
        <w:pStyle w:val="PR2"/>
        <w:spacing w:line="360" w:lineRule="auto"/>
        <w:jc w:val="left"/>
        <w:rPr>
          <w:rFonts w:ascii="Arial" w:hAnsi="Arial" w:cs="Arial"/>
        </w:rPr>
      </w:pPr>
      <w:r w:rsidRPr="00172830">
        <w:rPr>
          <w:rFonts w:ascii="Arial" w:hAnsi="Arial" w:cs="Arial"/>
        </w:rPr>
        <w:t xml:space="preserve">Current at Pmax (Impp): </w:t>
      </w:r>
      <w:r>
        <w:rPr>
          <w:rFonts w:ascii="Arial" w:hAnsi="Arial" w:cs="Arial"/>
        </w:rPr>
        <w:t xml:space="preserve"> </w:t>
      </w:r>
      <w:r w:rsidR="00CC34A8">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sidR="00CC34A8">
        <w:rPr>
          <w:rFonts w:ascii="Arial" w:hAnsi="Arial" w:cs="Arial"/>
        </w:rPr>
        <w:t>4.05</w:t>
      </w:r>
      <w:r w:rsidRPr="00172830">
        <w:rPr>
          <w:rFonts w:ascii="Arial" w:hAnsi="Arial" w:cs="Arial"/>
        </w:rPr>
        <w:t>A.</w:t>
      </w:r>
    </w:p>
    <w:p w:rsidR="0011169B" w:rsidRPr="00172830" w:rsidRDefault="0011169B" w:rsidP="0011169B">
      <w:pPr>
        <w:pStyle w:val="PR2"/>
        <w:spacing w:line="360" w:lineRule="auto"/>
        <w:jc w:val="left"/>
        <w:rPr>
          <w:rFonts w:ascii="Arial" w:hAnsi="Arial" w:cs="Arial"/>
        </w:rPr>
      </w:pPr>
      <w:r w:rsidRPr="00172830">
        <w:rPr>
          <w:rFonts w:ascii="Arial" w:hAnsi="Arial" w:cs="Arial"/>
        </w:rPr>
        <w:t>Short Circuit Current (Isc):</w:t>
      </w:r>
      <w:r>
        <w:rPr>
          <w:rFonts w:ascii="Arial" w:hAnsi="Arial" w:cs="Arial"/>
        </w:rPr>
        <w:t xml:space="preserve"> </w:t>
      </w:r>
      <w:r w:rsidR="00CC34A8">
        <w:rPr>
          <w:rFonts w:ascii="Arial" w:hAnsi="Arial" w:cs="Arial"/>
        </w:rPr>
        <w:t xml:space="preserve">  </w:t>
      </w:r>
      <w:r w:rsidRPr="00172830">
        <w:rPr>
          <w:rFonts w:ascii="Arial" w:hAnsi="Arial" w:cs="Arial"/>
        </w:rPr>
        <w:t>STC 1000W per m</w:t>
      </w:r>
      <w:r w:rsidRPr="00172830">
        <w:rPr>
          <w:rFonts w:ascii="Arial" w:hAnsi="Arial" w:cs="Arial"/>
          <w:vertAlign w:val="superscript"/>
        </w:rPr>
        <w:t>2</w:t>
      </w:r>
      <w:r w:rsidRPr="00172830">
        <w:rPr>
          <w:rFonts w:ascii="Arial" w:hAnsi="Arial" w:cs="Arial"/>
        </w:rPr>
        <w:t xml:space="preserve">: </w:t>
      </w:r>
      <w:r>
        <w:rPr>
          <w:rFonts w:ascii="Arial" w:hAnsi="Arial" w:cs="Arial"/>
        </w:rPr>
        <w:t>4.</w:t>
      </w:r>
      <w:r w:rsidR="00CC34A8">
        <w:rPr>
          <w:rFonts w:ascii="Arial" w:hAnsi="Arial" w:cs="Arial"/>
        </w:rPr>
        <w:t>57</w:t>
      </w:r>
      <w:r w:rsidRPr="00172830">
        <w:rPr>
          <w:rFonts w:ascii="Arial" w:hAnsi="Arial" w:cs="Arial"/>
        </w:rPr>
        <w:t>A.</w:t>
      </w:r>
    </w:p>
    <w:p w:rsidR="0011169B" w:rsidRPr="00172830" w:rsidRDefault="0011169B" w:rsidP="0011169B">
      <w:pPr>
        <w:pStyle w:val="PR2"/>
        <w:spacing w:line="360" w:lineRule="auto"/>
        <w:jc w:val="left"/>
        <w:rPr>
          <w:rFonts w:ascii="Arial" w:hAnsi="Arial" w:cs="Arial"/>
        </w:rPr>
      </w:pPr>
      <w:r w:rsidRPr="00172830">
        <w:rPr>
          <w:rFonts w:ascii="Arial" w:hAnsi="Arial" w:cs="Arial"/>
        </w:rPr>
        <w:t>Open Circuit Voltage (Voc):STC 1000W per m</w:t>
      </w:r>
      <w:r w:rsidRPr="00172830">
        <w:rPr>
          <w:rFonts w:ascii="Arial" w:hAnsi="Arial" w:cs="Arial"/>
          <w:vertAlign w:val="superscript"/>
        </w:rPr>
        <w:t>2</w:t>
      </w:r>
      <w:r w:rsidRPr="00172830">
        <w:rPr>
          <w:rFonts w:ascii="Arial" w:hAnsi="Arial" w:cs="Arial"/>
        </w:rPr>
        <w:t xml:space="preserve">: </w:t>
      </w:r>
      <w:r w:rsidR="00CC34A8">
        <w:rPr>
          <w:rFonts w:ascii="Arial" w:hAnsi="Arial" w:cs="Arial"/>
        </w:rPr>
        <w:t>92.1</w:t>
      </w:r>
      <w:r w:rsidRPr="00172830">
        <w:rPr>
          <w:rFonts w:ascii="Arial" w:hAnsi="Arial" w:cs="Arial"/>
        </w:rPr>
        <w:t>V.</w:t>
      </w:r>
    </w:p>
    <w:p w:rsidR="0011169B" w:rsidRPr="00E70E90" w:rsidRDefault="0011169B" w:rsidP="0011169B">
      <w:pPr>
        <w:pStyle w:val="PR2"/>
        <w:spacing w:line="360" w:lineRule="auto"/>
        <w:jc w:val="left"/>
        <w:rPr>
          <w:rFonts w:ascii="Arial" w:hAnsi="Arial" w:cs="Arial"/>
        </w:rPr>
      </w:pPr>
      <w:r w:rsidRPr="00E70E90">
        <w:rPr>
          <w:rFonts w:ascii="Arial" w:hAnsi="Arial" w:cs="Arial"/>
        </w:rPr>
        <w:t>Module Efficiency: 1</w:t>
      </w:r>
      <w:r w:rsidR="00BD16BF">
        <w:rPr>
          <w:rFonts w:ascii="Arial" w:hAnsi="Arial" w:cs="Arial"/>
        </w:rPr>
        <w:t>6.9</w:t>
      </w:r>
      <w:r w:rsidRPr="00E70E90">
        <w:rPr>
          <w:rFonts w:ascii="Arial" w:hAnsi="Arial" w:cs="Arial"/>
        </w:rPr>
        <w:t xml:space="preserve"> percent.</w:t>
      </w:r>
    </w:p>
    <w:p w:rsidR="0011169B" w:rsidRPr="00E70E90" w:rsidRDefault="0011169B" w:rsidP="0011169B">
      <w:pPr>
        <w:pStyle w:val="PR2"/>
        <w:spacing w:line="360" w:lineRule="auto"/>
        <w:jc w:val="left"/>
        <w:rPr>
          <w:rFonts w:ascii="Arial" w:hAnsi="Arial" w:cs="Arial"/>
        </w:rPr>
      </w:pPr>
      <w:r>
        <w:rPr>
          <w:rFonts w:ascii="Arial" w:hAnsi="Arial" w:cs="Arial"/>
        </w:rPr>
        <w:t>Power Tolerance: +5</w:t>
      </w:r>
      <w:r w:rsidRPr="00E70E90">
        <w:rPr>
          <w:rFonts w:ascii="Arial" w:hAnsi="Arial" w:cs="Arial"/>
        </w:rPr>
        <w:t>/-0</w:t>
      </w:r>
    </w:p>
    <w:p w:rsidR="0011169B" w:rsidRPr="00E70E90" w:rsidRDefault="0011169B" w:rsidP="0011169B">
      <w:pPr>
        <w:pStyle w:val="PR2"/>
        <w:spacing w:line="360" w:lineRule="auto"/>
        <w:jc w:val="left"/>
        <w:rPr>
          <w:rFonts w:ascii="Arial" w:hAnsi="Arial" w:cs="Arial"/>
        </w:rPr>
      </w:pPr>
      <w:r w:rsidRPr="00E70E90">
        <w:rPr>
          <w:rFonts w:ascii="Arial" w:hAnsi="Arial" w:cs="Arial"/>
        </w:rPr>
        <w:t>Temperature Coefficient of I</w:t>
      </w:r>
      <w:r w:rsidRPr="000C2972">
        <w:rPr>
          <w:rFonts w:ascii="Arial" w:hAnsi="Arial" w:cs="Arial"/>
          <w:sz w:val="16"/>
        </w:rPr>
        <w:t>sc</w:t>
      </w:r>
      <w:r w:rsidRPr="00E70E90">
        <w:rPr>
          <w:rFonts w:ascii="Arial" w:hAnsi="Arial" w:cs="Arial"/>
        </w:rPr>
        <w:t>: 0.00</w:t>
      </w:r>
      <w:r w:rsidR="00BD16BF">
        <w:rPr>
          <w:rFonts w:ascii="Arial" w:hAnsi="Arial" w:cs="Arial"/>
        </w:rPr>
        <w:t>8</w:t>
      </w:r>
      <w:r w:rsidRPr="00E70E90">
        <w:rPr>
          <w:rFonts w:ascii="Arial" w:hAnsi="Arial" w:cs="Arial"/>
        </w:rPr>
        <w:t xml:space="preserve"> % /degree C.</w:t>
      </w:r>
    </w:p>
    <w:p w:rsidR="0011169B" w:rsidRPr="00E70E90" w:rsidRDefault="0011169B" w:rsidP="0011169B">
      <w:pPr>
        <w:pStyle w:val="PR2"/>
        <w:spacing w:line="360" w:lineRule="auto"/>
        <w:jc w:val="left"/>
        <w:rPr>
          <w:rFonts w:ascii="Arial" w:hAnsi="Arial" w:cs="Arial"/>
        </w:rPr>
      </w:pPr>
      <w:r w:rsidRPr="00E70E90">
        <w:rPr>
          <w:rFonts w:ascii="Arial" w:hAnsi="Arial" w:cs="Arial"/>
        </w:rPr>
        <w:t>Temperature Coefficient of V</w:t>
      </w:r>
      <w:r w:rsidRPr="000C2972">
        <w:rPr>
          <w:rFonts w:ascii="Arial" w:hAnsi="Arial" w:cs="Arial"/>
          <w:sz w:val="16"/>
        </w:rPr>
        <w:t>oc</w:t>
      </w:r>
      <w:r w:rsidRPr="00E70E90">
        <w:rPr>
          <w:rFonts w:ascii="Arial" w:hAnsi="Arial" w:cs="Arial"/>
        </w:rPr>
        <w:t>: -0.</w:t>
      </w:r>
      <w:r w:rsidR="00BD16BF">
        <w:rPr>
          <w:rFonts w:ascii="Arial" w:hAnsi="Arial" w:cs="Arial"/>
        </w:rPr>
        <w:t>28</w:t>
      </w:r>
      <w:r w:rsidRPr="00E70E90">
        <w:rPr>
          <w:rFonts w:ascii="Arial" w:hAnsi="Arial" w:cs="Arial"/>
        </w:rPr>
        <w:t xml:space="preserve"> degrees % / degree C.</w:t>
      </w:r>
    </w:p>
    <w:p w:rsidR="0011169B" w:rsidRPr="00E70E90" w:rsidRDefault="0011169B" w:rsidP="0011169B">
      <w:pPr>
        <w:pStyle w:val="PR2"/>
        <w:spacing w:line="360" w:lineRule="auto"/>
        <w:jc w:val="left"/>
        <w:rPr>
          <w:rFonts w:ascii="Arial" w:hAnsi="Arial" w:cs="Arial"/>
        </w:rPr>
      </w:pPr>
      <w:r w:rsidRPr="00E70E90">
        <w:rPr>
          <w:rFonts w:ascii="Arial" w:hAnsi="Arial" w:cs="Arial"/>
        </w:rPr>
        <w:t>Temperature Coefficient of P</w:t>
      </w:r>
      <w:r w:rsidRPr="000C2972">
        <w:rPr>
          <w:rFonts w:ascii="Arial" w:hAnsi="Arial" w:cs="Arial"/>
          <w:sz w:val="16"/>
        </w:rPr>
        <w:t>mpp</w:t>
      </w:r>
      <w:r w:rsidRPr="00E70E90">
        <w:rPr>
          <w:rFonts w:ascii="Arial" w:hAnsi="Arial" w:cs="Arial"/>
        </w:rPr>
        <w:t>: -0.40   % / degree C.</w:t>
      </w:r>
    </w:p>
    <w:p w:rsidR="0011169B" w:rsidRPr="00E70E90" w:rsidRDefault="0011169B" w:rsidP="0011169B">
      <w:pPr>
        <w:pStyle w:val="PR2"/>
        <w:spacing w:line="360" w:lineRule="auto"/>
        <w:jc w:val="left"/>
        <w:rPr>
          <w:rFonts w:ascii="Arial" w:hAnsi="Arial" w:cs="Arial"/>
        </w:rPr>
      </w:pPr>
      <w:r w:rsidRPr="00E70E90">
        <w:rPr>
          <w:rFonts w:ascii="Arial" w:hAnsi="Arial" w:cs="Arial"/>
        </w:rPr>
        <w:t>NOCT:  48   % / degrees C.</w:t>
      </w:r>
    </w:p>
    <w:p w:rsidR="0011169B" w:rsidRPr="00E70E90" w:rsidRDefault="0011169B" w:rsidP="0011169B">
      <w:pPr>
        <w:pStyle w:val="PR2"/>
        <w:spacing w:line="360" w:lineRule="auto"/>
        <w:jc w:val="left"/>
        <w:rPr>
          <w:rFonts w:ascii="Arial" w:hAnsi="Arial" w:cs="Arial"/>
        </w:rPr>
      </w:pPr>
      <w:r w:rsidRPr="00E70E90">
        <w:rPr>
          <w:rFonts w:ascii="Arial" w:hAnsi="Arial" w:cs="Arial"/>
        </w:rPr>
        <w:t xml:space="preserve">Maximum Series Fuse Rating: </w:t>
      </w:r>
      <w:r>
        <w:rPr>
          <w:rFonts w:ascii="Arial" w:hAnsi="Arial" w:cs="Arial"/>
        </w:rPr>
        <w:t>10</w:t>
      </w:r>
      <w:r w:rsidRPr="00E70E90">
        <w:rPr>
          <w:rFonts w:ascii="Arial" w:hAnsi="Arial" w:cs="Arial"/>
        </w:rPr>
        <w:t>A.</w:t>
      </w:r>
    </w:p>
    <w:p w:rsidR="0011169B" w:rsidRPr="00E70E90" w:rsidRDefault="0011169B" w:rsidP="0011169B">
      <w:pPr>
        <w:pStyle w:val="PR2"/>
        <w:spacing w:line="360" w:lineRule="auto"/>
        <w:jc w:val="left"/>
        <w:rPr>
          <w:rFonts w:ascii="Arial" w:hAnsi="Arial" w:cs="Arial"/>
        </w:rPr>
      </w:pPr>
      <w:r w:rsidRPr="00E70E90">
        <w:rPr>
          <w:rFonts w:ascii="Arial" w:hAnsi="Arial" w:cs="Arial"/>
        </w:rPr>
        <w:t>Application Class, IEC 61730: Class A.</w:t>
      </w:r>
      <w:r>
        <w:rPr>
          <w:rFonts w:ascii="Arial" w:hAnsi="Arial" w:cs="Arial"/>
        </w:rPr>
        <w:t>/ C</w:t>
      </w:r>
    </w:p>
    <w:p w:rsidR="0011169B" w:rsidRPr="00E70E90" w:rsidRDefault="0011169B" w:rsidP="0011169B">
      <w:pPr>
        <w:pStyle w:val="PR2"/>
        <w:spacing w:line="360" w:lineRule="auto"/>
        <w:jc w:val="left"/>
        <w:rPr>
          <w:rFonts w:ascii="Arial" w:hAnsi="Arial" w:cs="Arial"/>
        </w:rPr>
      </w:pPr>
      <w:r w:rsidRPr="00E70E90">
        <w:rPr>
          <w:rFonts w:ascii="Arial" w:hAnsi="Arial" w:cs="Arial"/>
        </w:rPr>
        <w:t>Maximum System Voltage:</w:t>
      </w:r>
      <w:r>
        <w:rPr>
          <w:rFonts w:ascii="Arial" w:hAnsi="Arial" w:cs="Arial"/>
        </w:rPr>
        <w:t xml:space="preserve"> </w:t>
      </w:r>
    </w:p>
    <w:p w:rsidR="0011169B" w:rsidRPr="00E70E90" w:rsidRDefault="0011169B" w:rsidP="0011169B">
      <w:pPr>
        <w:pStyle w:val="PR3"/>
        <w:spacing w:line="360" w:lineRule="auto"/>
        <w:jc w:val="left"/>
        <w:rPr>
          <w:rFonts w:ascii="Arial" w:hAnsi="Arial" w:cs="Arial"/>
        </w:rPr>
      </w:pPr>
      <w:r w:rsidRPr="00E70E90">
        <w:rPr>
          <w:rFonts w:ascii="Arial" w:hAnsi="Arial" w:cs="Arial"/>
        </w:rPr>
        <w:t>NEC Rating: 600V.</w:t>
      </w:r>
    </w:p>
    <w:p w:rsidR="0011169B" w:rsidRPr="00E70E90" w:rsidRDefault="0011169B" w:rsidP="0011169B">
      <w:pPr>
        <w:pStyle w:val="PR3"/>
        <w:spacing w:line="360" w:lineRule="auto"/>
        <w:jc w:val="left"/>
        <w:rPr>
          <w:rFonts w:ascii="Arial" w:hAnsi="Arial" w:cs="Arial"/>
        </w:rPr>
      </w:pPr>
      <w:r w:rsidRPr="00E70E90">
        <w:rPr>
          <w:rFonts w:ascii="Arial" w:hAnsi="Arial" w:cs="Arial"/>
        </w:rPr>
        <w:t>IEC Rating: 1000V.</w:t>
      </w:r>
    </w:p>
    <w:p w:rsidR="00617AE0" w:rsidRPr="00E70E90" w:rsidRDefault="00617AE0" w:rsidP="00E70E90">
      <w:pPr>
        <w:pStyle w:val="ART"/>
        <w:spacing w:line="276" w:lineRule="auto"/>
        <w:jc w:val="left"/>
        <w:rPr>
          <w:rFonts w:ascii="Arial" w:hAnsi="Arial" w:cs="Arial"/>
        </w:rPr>
      </w:pPr>
      <w:r w:rsidRPr="00E70E90">
        <w:rPr>
          <w:rFonts w:ascii="Arial" w:hAnsi="Arial" w:cs="Arial"/>
        </w:rPr>
        <w:t>ACCESSORIES</w:t>
      </w:r>
    </w:p>
    <w:p w:rsidR="00617AE0" w:rsidRDefault="000C2972" w:rsidP="00F85492">
      <w:pPr>
        <w:pStyle w:val="PR1"/>
        <w:spacing w:after="240" w:line="276" w:lineRule="auto"/>
        <w:jc w:val="left"/>
        <w:rPr>
          <w:rFonts w:ascii="Arial" w:hAnsi="Arial" w:cs="Arial"/>
        </w:rPr>
      </w:pPr>
      <w:r>
        <w:rPr>
          <w:rFonts w:ascii="Arial" w:hAnsi="Arial" w:cs="Arial"/>
        </w:rPr>
        <w:t>Wire Management System</w:t>
      </w:r>
    </w:p>
    <w:p w:rsidR="000C2972" w:rsidRPr="000C2972" w:rsidRDefault="000C2972" w:rsidP="000C2972">
      <w:pPr>
        <w:pStyle w:val="PR3"/>
        <w:jc w:val="left"/>
        <w:rPr>
          <w:rFonts w:ascii="Arial" w:hAnsi="Arial" w:cs="Arial"/>
        </w:rPr>
      </w:pPr>
      <w:r w:rsidRPr="000C2972">
        <w:rPr>
          <w:rFonts w:ascii="Arial" w:hAnsi="Arial" w:cs="Arial"/>
        </w:rPr>
        <w:t>Solar Race</w:t>
      </w:r>
      <w:r>
        <w:rPr>
          <w:rFonts w:ascii="Arial" w:hAnsi="Arial" w:cs="Arial"/>
        </w:rPr>
        <w:t xml:space="preserve">way 6 Cairn Street Rochester NY 14611 USA 585-328-2011 </w:t>
      </w:r>
      <w:hyperlink r:id="rId9" w:history="1">
        <w:r w:rsidRPr="0083762F">
          <w:rPr>
            <w:rStyle w:val="Hyperlink"/>
            <w:rFonts w:ascii="Arial" w:hAnsi="Arial" w:cs="Arial"/>
          </w:rPr>
          <w:t>www.solarRaceway.com</w:t>
        </w:r>
      </w:hyperlink>
      <w:r>
        <w:rPr>
          <w:rFonts w:ascii="Arial" w:hAnsi="Arial" w:cs="Arial"/>
        </w:rPr>
        <w:t xml:space="preserve">  </w:t>
      </w:r>
      <w:hyperlink r:id="rId10" w:history="1">
        <w:r w:rsidRPr="0083762F">
          <w:rPr>
            <w:rStyle w:val="Hyperlink"/>
            <w:rFonts w:ascii="Arial" w:hAnsi="Arial" w:cs="Arial"/>
          </w:rPr>
          <w:t>info@solarraceway.com</w:t>
        </w:r>
      </w:hyperlink>
      <w:r>
        <w:rPr>
          <w:rFonts w:ascii="Arial" w:hAnsi="Arial" w:cs="Arial"/>
        </w:rPr>
        <w:t xml:space="preserve"> </w:t>
      </w:r>
    </w:p>
    <w:p w:rsidR="00B44509" w:rsidRDefault="00617AE0" w:rsidP="00B44509">
      <w:pPr>
        <w:ind w:left="810"/>
        <w:rPr>
          <w:rFonts w:ascii="Arial" w:eastAsia="Calibri" w:hAnsi="Arial" w:cs="Arial"/>
          <w:sz w:val="22"/>
          <w:szCs w:val="22"/>
        </w:rPr>
      </w:pPr>
      <w:r w:rsidRPr="00E70E90">
        <w:rPr>
          <w:rFonts w:ascii="Arial" w:hAnsi="Arial" w:cs="Arial"/>
        </w:rPr>
        <w:t>.</w:t>
      </w:r>
      <w:r w:rsidR="00B44509" w:rsidRPr="00B44509">
        <w:rPr>
          <w:rFonts w:ascii="Arial" w:eastAsia="Calibri" w:hAnsi="Arial" w:cs="Arial"/>
          <w:sz w:val="22"/>
          <w:szCs w:val="22"/>
        </w:rPr>
        <w:t xml:space="preserve"> </w:t>
      </w:r>
    </w:p>
    <w:p w:rsidR="00B44509" w:rsidRPr="00B44509" w:rsidRDefault="00B44509" w:rsidP="00F85492">
      <w:pPr>
        <w:pStyle w:val="PR1"/>
        <w:spacing w:after="240" w:line="276" w:lineRule="auto"/>
        <w:rPr>
          <w:rFonts w:ascii="Arial" w:eastAsia="Calibri" w:hAnsi="Arial" w:cs="Arial"/>
        </w:rPr>
      </w:pPr>
      <w:r w:rsidRPr="00B44509">
        <w:rPr>
          <w:rFonts w:ascii="Arial" w:eastAsia="Calibri" w:hAnsi="Arial" w:cs="Arial"/>
        </w:rPr>
        <w:lastRenderedPageBreak/>
        <w:t>Inverters</w:t>
      </w:r>
      <w:r w:rsidR="00384E92">
        <w:rPr>
          <w:rFonts w:ascii="Arial" w:eastAsia="Calibri" w:hAnsi="Arial" w:cs="Arial"/>
        </w:rPr>
        <w:t xml:space="preserve"> – Based on System Size</w:t>
      </w:r>
    </w:p>
    <w:p w:rsidR="00B44509" w:rsidRPr="00B44509" w:rsidRDefault="00B44509" w:rsidP="00B44509">
      <w:pPr>
        <w:pStyle w:val="PR2"/>
        <w:spacing w:line="276" w:lineRule="auto"/>
        <w:ind w:hanging="540"/>
        <w:rPr>
          <w:rFonts w:ascii="Arial" w:eastAsia="Calibri" w:hAnsi="Arial" w:cs="Arial"/>
        </w:rPr>
      </w:pPr>
      <w:r w:rsidRPr="00B44509">
        <w:rPr>
          <w:rFonts w:ascii="Arial" w:eastAsia="Calibri" w:hAnsi="Arial" w:cs="Arial"/>
        </w:rPr>
        <w:t>Minimum Inverter Efficiency: 97% (year 1). See degradation requirements below.</w:t>
      </w:r>
    </w:p>
    <w:p w:rsidR="00B44509" w:rsidRPr="00B44509" w:rsidRDefault="00B44509" w:rsidP="00EE64F8">
      <w:pPr>
        <w:tabs>
          <w:tab w:val="left" w:pos="1440"/>
        </w:tabs>
        <w:spacing w:line="276" w:lineRule="auto"/>
        <w:ind w:left="1440"/>
        <w:rPr>
          <w:rFonts w:ascii="Arial" w:eastAsia="Calibri" w:hAnsi="Arial" w:cs="Arial"/>
        </w:rPr>
      </w:pPr>
      <w:r w:rsidRPr="00B44509">
        <w:rPr>
          <w:rFonts w:ascii="Arial" w:eastAsia="Calibri" w:hAnsi="Arial" w:cs="Arial"/>
        </w:rPr>
        <w:t xml:space="preserve">Indoor inverter placement is preferable, in proximity to the </w:t>
      </w:r>
      <w:r w:rsidR="00E31967">
        <w:rPr>
          <w:rFonts w:ascii="Arial" w:eastAsia="Calibri" w:hAnsi="Arial" w:cs="Arial"/>
        </w:rPr>
        <w:t xml:space="preserve">Utility </w:t>
      </w:r>
      <w:r w:rsidRPr="00B44509">
        <w:rPr>
          <w:rFonts w:ascii="Arial" w:eastAsia="Calibri" w:hAnsi="Arial" w:cs="Arial"/>
        </w:rPr>
        <w:t>net-meter and REC m</w:t>
      </w:r>
      <w:r w:rsidRPr="00B44509">
        <w:rPr>
          <w:rFonts w:ascii="Arial" w:eastAsia="Calibri" w:hAnsi="Arial" w:cs="Arial"/>
        </w:rPr>
        <w:t>e</w:t>
      </w:r>
      <w:r w:rsidRPr="00B44509">
        <w:rPr>
          <w:rFonts w:ascii="Arial" w:eastAsia="Calibri" w:hAnsi="Arial" w:cs="Arial"/>
        </w:rPr>
        <w:t>ters; do not place exterior-rated inverters on south or west facades</w:t>
      </w:r>
    </w:p>
    <w:p w:rsidR="00B44509" w:rsidRPr="00B44509" w:rsidRDefault="00B44509" w:rsidP="00B44509">
      <w:pPr>
        <w:pStyle w:val="PR2"/>
        <w:spacing w:line="276" w:lineRule="auto"/>
        <w:rPr>
          <w:rFonts w:ascii="Arial" w:eastAsia="Calibri" w:hAnsi="Arial" w:cs="Arial"/>
        </w:rPr>
      </w:pPr>
      <w:r w:rsidRPr="00B44509">
        <w:rPr>
          <w:rFonts w:ascii="Arial" w:eastAsia="Calibri" w:hAnsi="Arial" w:cs="Arial"/>
        </w:rPr>
        <w:t>Inverter capacity must be &gt;= 105% of array DC Standard Test Conditions (STC) Wattage</w:t>
      </w:r>
    </w:p>
    <w:p w:rsidR="00E31967" w:rsidRDefault="00B44509" w:rsidP="00B44509">
      <w:pPr>
        <w:spacing w:line="276" w:lineRule="auto"/>
        <w:ind w:left="1800" w:hanging="360"/>
        <w:rPr>
          <w:rFonts w:ascii="Arial" w:eastAsia="Calibri" w:hAnsi="Arial" w:cs="Arial"/>
        </w:rPr>
      </w:pPr>
      <w:r w:rsidRPr="00B44509">
        <w:rPr>
          <w:rFonts w:ascii="Arial" w:eastAsia="Calibri" w:hAnsi="Arial" w:cs="Arial"/>
        </w:rPr>
        <w:t>Consider string inverters where possible, to reduce need for combiner boxes.</w:t>
      </w:r>
    </w:p>
    <w:p w:rsidR="00B44509" w:rsidRPr="00E31967" w:rsidRDefault="00B44509" w:rsidP="00E31967">
      <w:pPr>
        <w:pStyle w:val="PR2"/>
        <w:rPr>
          <w:rFonts w:ascii="Arial" w:eastAsia="Calibri" w:hAnsi="Arial" w:cs="Arial"/>
        </w:rPr>
      </w:pPr>
      <w:r w:rsidRPr="00E31967">
        <w:rPr>
          <w:rFonts w:ascii="Arial" w:eastAsia="Calibri" w:hAnsi="Arial" w:cs="Arial"/>
        </w:rPr>
        <w:t xml:space="preserve">Quantities and sizes: </w:t>
      </w:r>
    </w:p>
    <w:p w:rsidR="00B44509" w:rsidRPr="005F19AC" w:rsidRDefault="00B44509" w:rsidP="005F19AC">
      <w:pPr>
        <w:pStyle w:val="ListParagraph"/>
        <w:numPr>
          <w:ilvl w:val="0"/>
          <w:numId w:val="6"/>
        </w:numPr>
        <w:spacing w:line="276" w:lineRule="auto"/>
        <w:ind w:left="1800"/>
        <w:rPr>
          <w:rFonts w:ascii="Arial" w:eastAsia="Calibri" w:hAnsi="Arial" w:cs="Arial"/>
        </w:rPr>
      </w:pPr>
      <w:r w:rsidRPr="005F19AC">
        <w:rPr>
          <w:rFonts w:ascii="Arial" w:eastAsia="Calibri" w:hAnsi="Arial" w:cs="Arial"/>
        </w:rPr>
        <w:t xml:space="preserve">&lt; 50 KW capacity: 2-3 equally sized inverters (if possible given </w:t>
      </w:r>
      <w:r w:rsidR="00497F6F">
        <w:rPr>
          <w:rFonts w:ascii="Arial" w:eastAsia="Calibri" w:hAnsi="Arial" w:cs="Arial"/>
        </w:rPr>
        <w:t>Roof</w:t>
      </w:r>
      <w:r w:rsidRPr="005F19AC">
        <w:rPr>
          <w:rFonts w:ascii="Arial" w:eastAsia="Calibri" w:hAnsi="Arial" w:cs="Arial"/>
        </w:rPr>
        <w:t xml:space="preserve"> layout and inte</w:t>
      </w:r>
      <w:r w:rsidRPr="005F19AC">
        <w:rPr>
          <w:rFonts w:ascii="Arial" w:eastAsia="Calibri" w:hAnsi="Arial" w:cs="Arial"/>
        </w:rPr>
        <w:t>r</w:t>
      </w:r>
      <w:r w:rsidRPr="005F19AC">
        <w:rPr>
          <w:rFonts w:ascii="Arial" w:eastAsia="Calibri" w:hAnsi="Arial" w:cs="Arial"/>
        </w:rPr>
        <w:t>connection voltage)</w:t>
      </w:r>
      <w:r w:rsidR="005F19AC" w:rsidRPr="005F19AC">
        <w:rPr>
          <w:rFonts w:ascii="Arial" w:eastAsia="Calibri" w:hAnsi="Arial" w:cs="Arial"/>
        </w:rPr>
        <w:t xml:space="preserve">. </w:t>
      </w:r>
    </w:p>
    <w:p w:rsidR="005F19AC" w:rsidRDefault="00B44509" w:rsidP="00B44509">
      <w:pPr>
        <w:pStyle w:val="ListParagraph"/>
        <w:numPr>
          <w:ilvl w:val="0"/>
          <w:numId w:val="6"/>
        </w:numPr>
        <w:spacing w:line="276" w:lineRule="auto"/>
        <w:ind w:left="1800"/>
        <w:rPr>
          <w:rFonts w:ascii="Arial" w:eastAsia="Calibri" w:hAnsi="Arial" w:cs="Arial"/>
        </w:rPr>
      </w:pPr>
      <w:r w:rsidRPr="005F19AC">
        <w:rPr>
          <w:rFonts w:ascii="Arial" w:eastAsia="Calibri" w:hAnsi="Arial" w:cs="Arial"/>
        </w:rPr>
        <w:t xml:space="preserve">Between 50 and 100 KW capacity: 3-5 equally sized inverters (if possible given </w:t>
      </w:r>
      <w:r w:rsidR="00497F6F">
        <w:rPr>
          <w:rFonts w:ascii="Arial" w:eastAsia="Calibri" w:hAnsi="Arial" w:cs="Arial"/>
        </w:rPr>
        <w:t>Roof</w:t>
      </w:r>
      <w:r w:rsidRPr="005F19AC">
        <w:rPr>
          <w:rFonts w:ascii="Arial" w:eastAsia="Calibri" w:hAnsi="Arial" w:cs="Arial"/>
        </w:rPr>
        <w:t xml:space="preserve"> layout and interconnection voltage)</w:t>
      </w:r>
    </w:p>
    <w:p w:rsidR="005F19AC" w:rsidRDefault="00B44509" w:rsidP="00B44509">
      <w:pPr>
        <w:pStyle w:val="ListParagraph"/>
        <w:numPr>
          <w:ilvl w:val="0"/>
          <w:numId w:val="6"/>
        </w:numPr>
        <w:spacing w:line="276" w:lineRule="auto"/>
        <w:ind w:left="1800"/>
        <w:rPr>
          <w:rFonts w:ascii="Arial" w:eastAsia="Calibri" w:hAnsi="Arial" w:cs="Arial"/>
        </w:rPr>
      </w:pPr>
      <w:r w:rsidRPr="005F19AC">
        <w:rPr>
          <w:rFonts w:ascii="Arial" w:eastAsia="Calibri" w:hAnsi="Arial" w:cs="Arial"/>
        </w:rPr>
        <w:t>&gt; 100 KW capacity: approx. one inverter per 20-30 KW capacity, equally sized</w:t>
      </w:r>
      <w:r w:rsidR="005F19AC">
        <w:rPr>
          <w:rFonts w:ascii="Arial" w:eastAsia="Calibri" w:hAnsi="Arial" w:cs="Arial"/>
        </w:rPr>
        <w:t>,</w:t>
      </w:r>
      <w:r w:rsidRPr="005F19AC">
        <w:rPr>
          <w:rFonts w:ascii="Arial" w:eastAsia="Calibri" w:hAnsi="Arial" w:cs="Arial"/>
        </w:rPr>
        <w:t xml:space="preserve"> </w:t>
      </w:r>
    </w:p>
    <w:p w:rsidR="00B44509" w:rsidRPr="005F19AC" w:rsidRDefault="005F19AC" w:rsidP="005F19AC">
      <w:pPr>
        <w:pStyle w:val="ListParagraph"/>
        <w:spacing w:line="276" w:lineRule="auto"/>
        <w:ind w:left="1800"/>
        <w:rPr>
          <w:rFonts w:ascii="Arial" w:eastAsia="Calibri" w:hAnsi="Arial" w:cs="Arial"/>
        </w:rPr>
      </w:pPr>
      <w:r>
        <w:rPr>
          <w:rFonts w:ascii="Arial" w:eastAsia="Calibri" w:hAnsi="Arial" w:cs="Arial"/>
        </w:rPr>
        <w:t>n</w:t>
      </w:r>
      <w:r w:rsidRPr="005F19AC">
        <w:rPr>
          <w:rFonts w:ascii="Arial" w:eastAsia="Calibri" w:hAnsi="Arial" w:cs="Arial"/>
        </w:rPr>
        <w:t>o</w:t>
      </w:r>
      <w:r w:rsidR="00B44509" w:rsidRPr="005F19AC">
        <w:rPr>
          <w:rFonts w:ascii="Arial" w:eastAsia="Calibri" w:hAnsi="Arial" w:cs="Arial"/>
        </w:rPr>
        <w:t xml:space="preserve"> single inverter to exceed 40 KW.</w:t>
      </w:r>
    </w:p>
    <w:p w:rsidR="00617AE0" w:rsidRPr="00B44509" w:rsidRDefault="00B44509" w:rsidP="00B44509">
      <w:pPr>
        <w:pStyle w:val="PR1"/>
        <w:tabs>
          <w:tab w:val="clear" w:pos="864"/>
          <w:tab w:val="left" w:pos="846"/>
        </w:tabs>
        <w:spacing w:line="276" w:lineRule="auto"/>
        <w:jc w:val="left"/>
        <w:rPr>
          <w:rFonts w:ascii="Arial" w:hAnsi="Arial" w:cs="Arial"/>
        </w:rPr>
      </w:pPr>
      <w:r w:rsidRPr="00B44509">
        <w:rPr>
          <w:rFonts w:ascii="Arial" w:eastAsia="Calibri" w:hAnsi="Arial" w:cs="Arial"/>
        </w:rPr>
        <w:t>Basis of Design:  ABB (Power-One), Solectria, SMA, or approved equal</w:t>
      </w:r>
    </w:p>
    <w:p w:rsidR="00617AE0" w:rsidRPr="00B44509" w:rsidRDefault="00617AE0" w:rsidP="00B44509">
      <w:pPr>
        <w:pStyle w:val="PRT"/>
        <w:spacing w:line="276" w:lineRule="auto"/>
        <w:jc w:val="left"/>
        <w:rPr>
          <w:rFonts w:ascii="Arial" w:hAnsi="Arial" w:cs="Arial"/>
        </w:rPr>
      </w:pPr>
      <w:r w:rsidRPr="00B44509">
        <w:rPr>
          <w:rFonts w:ascii="Arial" w:hAnsi="Arial" w:cs="Arial"/>
        </w:rPr>
        <w:t>EXECUTION</w:t>
      </w:r>
    </w:p>
    <w:p w:rsidR="00617AE0" w:rsidRPr="00E70E90" w:rsidRDefault="00617AE0" w:rsidP="00E70E90">
      <w:pPr>
        <w:pStyle w:val="ART"/>
        <w:spacing w:line="276" w:lineRule="auto"/>
        <w:jc w:val="left"/>
        <w:rPr>
          <w:rFonts w:ascii="Arial" w:hAnsi="Arial" w:cs="Arial"/>
        </w:rPr>
      </w:pPr>
      <w:r w:rsidRPr="00E70E90">
        <w:rPr>
          <w:rFonts w:ascii="Arial" w:hAnsi="Arial" w:cs="Arial"/>
        </w:rPr>
        <w:t>EXAMINATION</w:t>
      </w:r>
    </w:p>
    <w:p w:rsidR="00617AE0" w:rsidRPr="00E70E90" w:rsidRDefault="00617AE0" w:rsidP="00F85492">
      <w:pPr>
        <w:pStyle w:val="PR1"/>
        <w:tabs>
          <w:tab w:val="clear" w:pos="864"/>
          <w:tab w:val="left" w:pos="846"/>
        </w:tabs>
        <w:spacing w:after="240" w:line="276" w:lineRule="auto"/>
        <w:jc w:val="left"/>
        <w:rPr>
          <w:rFonts w:ascii="Arial" w:hAnsi="Arial" w:cs="Arial"/>
        </w:rPr>
      </w:pPr>
      <w:r w:rsidRPr="00E70E90">
        <w:rPr>
          <w:rFonts w:ascii="Arial" w:hAnsi="Arial" w:cs="Arial"/>
        </w:rPr>
        <w:t>Verification of Conditions: Verify that conditions of substrates previously installed under other sections or contracts are acceptable for product installation in accordance with manufacturer's instructions prior to solar electric module installation.</w:t>
      </w:r>
    </w:p>
    <w:p w:rsidR="00617AE0" w:rsidRPr="0063693C" w:rsidRDefault="00617AE0" w:rsidP="00954500">
      <w:pPr>
        <w:pStyle w:val="PR2"/>
        <w:spacing w:line="276" w:lineRule="auto"/>
        <w:jc w:val="left"/>
        <w:rPr>
          <w:rFonts w:ascii="Arial" w:hAnsi="Arial" w:cs="Arial"/>
        </w:rPr>
      </w:pPr>
      <w:r w:rsidRPr="0063693C">
        <w:rPr>
          <w:rFonts w:ascii="Arial" w:hAnsi="Arial" w:cs="Arial"/>
        </w:rPr>
        <w:t xml:space="preserve">Inform </w:t>
      </w:r>
      <w:r w:rsidRPr="00630451">
        <w:rPr>
          <w:rFonts w:ascii="Arial" w:hAnsi="Arial" w:cs="Arial"/>
          <w:i/>
          <w:color w:val="1F3864" w:themeColor="accent5" w:themeShade="80"/>
        </w:rPr>
        <w:t>[</w:t>
      </w:r>
      <w:r w:rsidRPr="00630451">
        <w:rPr>
          <w:rFonts w:ascii="Arial" w:hAnsi="Arial" w:cs="Arial"/>
          <w:b/>
          <w:i/>
          <w:color w:val="2F5496" w:themeColor="accent5" w:themeShade="BF"/>
        </w:rPr>
        <w:t>Owner</w:t>
      </w:r>
      <w:r w:rsidRPr="00630451">
        <w:rPr>
          <w:rFonts w:ascii="Arial" w:hAnsi="Arial" w:cs="Arial"/>
          <w:i/>
          <w:color w:val="2F5496" w:themeColor="accent5" w:themeShade="BF"/>
        </w:rPr>
        <w:t>] [</w:t>
      </w:r>
      <w:r w:rsidRPr="00630451">
        <w:rPr>
          <w:rFonts w:ascii="Arial" w:hAnsi="Arial" w:cs="Arial"/>
          <w:b/>
          <w:i/>
          <w:color w:val="2F5496" w:themeColor="accent5" w:themeShade="BF"/>
        </w:rPr>
        <w:t>Architect</w:t>
      </w:r>
      <w:r w:rsidRPr="00630451">
        <w:rPr>
          <w:rFonts w:ascii="Arial" w:hAnsi="Arial" w:cs="Arial"/>
          <w:i/>
          <w:color w:val="2F5496" w:themeColor="accent5" w:themeShade="BF"/>
        </w:rPr>
        <w:t>] [</w:t>
      </w:r>
      <w:r w:rsidRPr="00630451">
        <w:rPr>
          <w:rFonts w:ascii="Arial" w:hAnsi="Arial" w:cs="Arial"/>
          <w:b/>
          <w:i/>
          <w:color w:val="2F5496" w:themeColor="accent5" w:themeShade="BF"/>
        </w:rPr>
        <w:t>Consultant</w:t>
      </w:r>
      <w:r w:rsidRPr="00630451">
        <w:rPr>
          <w:rFonts w:ascii="Arial" w:hAnsi="Arial" w:cs="Arial"/>
          <w:i/>
          <w:color w:val="1F3864" w:themeColor="accent5" w:themeShade="80"/>
        </w:rPr>
        <w:t>]</w:t>
      </w:r>
      <w:r w:rsidRPr="0063693C">
        <w:rPr>
          <w:rFonts w:ascii="Arial" w:hAnsi="Arial" w:cs="Arial"/>
        </w:rPr>
        <w:t xml:space="preserve"> of unacceptable conditions immediately upon discovery.</w:t>
      </w:r>
    </w:p>
    <w:p w:rsidR="00617AE0" w:rsidRPr="00630451" w:rsidRDefault="00617AE0" w:rsidP="00E70E90">
      <w:pPr>
        <w:pStyle w:val="PR2"/>
        <w:spacing w:line="276" w:lineRule="auto"/>
        <w:jc w:val="left"/>
        <w:rPr>
          <w:rFonts w:ascii="Arial" w:hAnsi="Arial" w:cs="Arial"/>
          <w:i/>
          <w:color w:val="2F5496" w:themeColor="accent5" w:themeShade="BF"/>
        </w:rPr>
      </w:pPr>
      <w:r w:rsidRPr="0063693C">
        <w:rPr>
          <w:rFonts w:ascii="Arial" w:hAnsi="Arial" w:cs="Arial"/>
        </w:rPr>
        <w:t xml:space="preserve">Proceed with installation only after unacceptable conditions have been </w:t>
      </w:r>
      <w:r w:rsidRPr="00EC7E16">
        <w:rPr>
          <w:rFonts w:ascii="Arial" w:hAnsi="Arial" w:cs="Arial"/>
          <w:color w:val="2F5496" w:themeColor="accent5" w:themeShade="BF"/>
        </w:rPr>
        <w:t xml:space="preserve">remedied </w:t>
      </w:r>
      <w:r w:rsidRPr="00630451">
        <w:rPr>
          <w:rFonts w:ascii="Arial" w:hAnsi="Arial" w:cs="Arial"/>
          <w:i/>
          <w:color w:val="2F5496" w:themeColor="accent5" w:themeShade="BF"/>
        </w:rPr>
        <w:t>[</w:t>
      </w:r>
      <w:r w:rsidRPr="00630451">
        <w:rPr>
          <w:rFonts w:ascii="Arial" w:hAnsi="Arial" w:cs="Arial"/>
          <w:b/>
          <w:i/>
          <w:color w:val="2F5496" w:themeColor="accent5" w:themeShade="BF"/>
        </w:rPr>
        <w:t xml:space="preserve">and after receipt of written approval from </w:t>
      </w:r>
      <w:r w:rsidRPr="00630451">
        <w:rPr>
          <w:rFonts w:ascii="Arial" w:hAnsi="Arial" w:cs="Arial"/>
          <w:i/>
          <w:color w:val="2F5496" w:themeColor="accent5" w:themeShade="BF"/>
        </w:rPr>
        <w:t>[</w:t>
      </w:r>
      <w:r w:rsidRPr="00630451">
        <w:rPr>
          <w:rFonts w:ascii="Arial" w:hAnsi="Arial" w:cs="Arial"/>
          <w:b/>
          <w:i/>
          <w:color w:val="2F5496" w:themeColor="accent5" w:themeShade="BF"/>
        </w:rPr>
        <w:t>Owner</w:t>
      </w:r>
      <w:r w:rsidRPr="00630451">
        <w:rPr>
          <w:rFonts w:ascii="Arial" w:hAnsi="Arial" w:cs="Arial"/>
          <w:i/>
          <w:color w:val="2F5496" w:themeColor="accent5" w:themeShade="BF"/>
        </w:rPr>
        <w:t>]</w:t>
      </w:r>
      <w:r w:rsidRPr="00630451">
        <w:rPr>
          <w:rFonts w:ascii="Arial" w:hAnsi="Arial" w:cs="Arial"/>
          <w:b/>
          <w:i/>
          <w:color w:val="2F5496" w:themeColor="accent5" w:themeShade="BF"/>
        </w:rPr>
        <w:t xml:space="preserve"> </w:t>
      </w:r>
      <w:r w:rsidRPr="00630451">
        <w:rPr>
          <w:rFonts w:ascii="Arial" w:hAnsi="Arial" w:cs="Arial"/>
          <w:i/>
          <w:color w:val="2F5496" w:themeColor="accent5" w:themeShade="BF"/>
        </w:rPr>
        <w:t>[</w:t>
      </w:r>
      <w:r w:rsidRPr="00630451">
        <w:rPr>
          <w:rFonts w:ascii="Arial" w:hAnsi="Arial" w:cs="Arial"/>
          <w:b/>
          <w:i/>
          <w:color w:val="2F5496" w:themeColor="accent5" w:themeShade="BF"/>
        </w:rPr>
        <w:t>Architect</w:t>
      </w:r>
      <w:r w:rsidRPr="00630451">
        <w:rPr>
          <w:rFonts w:ascii="Arial" w:hAnsi="Arial" w:cs="Arial"/>
          <w:i/>
          <w:color w:val="2F5496" w:themeColor="accent5" w:themeShade="BF"/>
        </w:rPr>
        <w:t>]</w:t>
      </w:r>
      <w:r w:rsidRPr="00630451">
        <w:rPr>
          <w:rFonts w:ascii="Arial" w:hAnsi="Arial" w:cs="Arial"/>
          <w:b/>
          <w:i/>
          <w:color w:val="2F5496" w:themeColor="accent5" w:themeShade="BF"/>
        </w:rPr>
        <w:t xml:space="preserve"> </w:t>
      </w:r>
      <w:r w:rsidRPr="00630451">
        <w:rPr>
          <w:rFonts w:ascii="Arial" w:hAnsi="Arial" w:cs="Arial"/>
          <w:i/>
          <w:color w:val="2F5496" w:themeColor="accent5" w:themeShade="BF"/>
        </w:rPr>
        <w:t>[</w:t>
      </w:r>
      <w:r w:rsidRPr="00630451">
        <w:rPr>
          <w:rFonts w:ascii="Arial" w:hAnsi="Arial" w:cs="Arial"/>
          <w:b/>
          <w:i/>
          <w:color w:val="2F5496" w:themeColor="accent5" w:themeShade="BF"/>
        </w:rPr>
        <w:t>Consultant</w:t>
      </w:r>
      <w:r w:rsidRPr="00630451">
        <w:rPr>
          <w:rFonts w:ascii="Arial" w:hAnsi="Arial" w:cs="Arial"/>
          <w:i/>
          <w:color w:val="2F5496" w:themeColor="accent5" w:themeShade="BF"/>
        </w:rPr>
        <w:t>]].</w:t>
      </w:r>
    </w:p>
    <w:p w:rsidR="00617AE0" w:rsidRPr="00EC7E16" w:rsidRDefault="00617AE0" w:rsidP="00E70E90">
      <w:pPr>
        <w:pStyle w:val="PR2"/>
        <w:spacing w:line="276" w:lineRule="auto"/>
        <w:jc w:val="left"/>
        <w:rPr>
          <w:rFonts w:ascii="Arial" w:hAnsi="Arial" w:cs="Arial"/>
          <w:color w:val="2F5496" w:themeColor="accent5" w:themeShade="BF"/>
        </w:rPr>
      </w:pPr>
      <w:r w:rsidRPr="00EC7E16">
        <w:rPr>
          <w:rFonts w:ascii="Arial" w:hAnsi="Arial" w:cs="Arial"/>
          <w:color w:val="2F5496" w:themeColor="accent5" w:themeShade="BF"/>
        </w:rPr>
        <w:t>[</w:t>
      </w:r>
      <w:r w:rsidRPr="00EC7E16">
        <w:rPr>
          <w:rFonts w:ascii="Arial" w:hAnsi="Arial" w:cs="Arial"/>
          <w:b/>
          <w:color w:val="2F5496" w:themeColor="accent5" w:themeShade="BF"/>
        </w:rPr>
        <w:t>______</w:t>
      </w:r>
      <w:r w:rsidRPr="00EC7E16">
        <w:rPr>
          <w:rFonts w:ascii="Arial" w:hAnsi="Arial" w:cs="Arial"/>
          <w:color w:val="2F5496" w:themeColor="accent5" w:themeShade="BF"/>
        </w:rPr>
        <w:t>].</w:t>
      </w:r>
    </w:p>
    <w:p w:rsidR="00617AE0" w:rsidRPr="0063693C" w:rsidRDefault="00617AE0" w:rsidP="00E70E90">
      <w:pPr>
        <w:pStyle w:val="ART"/>
        <w:spacing w:line="276" w:lineRule="auto"/>
        <w:jc w:val="left"/>
        <w:rPr>
          <w:rFonts w:ascii="Arial" w:hAnsi="Arial" w:cs="Arial"/>
        </w:rPr>
      </w:pPr>
      <w:r w:rsidRPr="0063693C">
        <w:rPr>
          <w:rFonts w:ascii="Arial" w:hAnsi="Arial" w:cs="Arial"/>
        </w:rPr>
        <w:t>PREPARATION</w:t>
      </w:r>
    </w:p>
    <w:p w:rsidR="00617AE0" w:rsidRPr="0063693C" w:rsidRDefault="00617AE0" w:rsidP="00E70E90">
      <w:pPr>
        <w:pStyle w:val="PR1"/>
        <w:tabs>
          <w:tab w:val="clear" w:pos="864"/>
          <w:tab w:val="left" w:pos="846"/>
        </w:tabs>
        <w:spacing w:line="276" w:lineRule="auto"/>
        <w:jc w:val="left"/>
        <w:rPr>
          <w:rFonts w:ascii="Arial" w:hAnsi="Arial" w:cs="Arial"/>
        </w:rPr>
      </w:pPr>
      <w:r w:rsidRPr="0063693C">
        <w:rPr>
          <w:rFonts w:ascii="Arial" w:hAnsi="Arial" w:cs="Arial"/>
        </w:rPr>
        <w:t xml:space="preserve">Ensure </w:t>
      </w:r>
      <w:r w:rsidR="00497F6F">
        <w:rPr>
          <w:rFonts w:ascii="Arial" w:hAnsi="Arial" w:cs="Arial"/>
        </w:rPr>
        <w:t>Roof</w:t>
      </w:r>
      <w:r w:rsidR="00335B31">
        <w:rPr>
          <w:rFonts w:ascii="Arial" w:hAnsi="Arial" w:cs="Arial"/>
        </w:rPr>
        <w:t xml:space="preserve"> structure is </w:t>
      </w:r>
      <w:r w:rsidRPr="0063693C">
        <w:rPr>
          <w:rFonts w:ascii="Arial" w:hAnsi="Arial" w:cs="Arial"/>
        </w:rPr>
        <w:t xml:space="preserve">adequate to support solar </w:t>
      </w:r>
      <w:r w:rsidR="00B21C55">
        <w:rPr>
          <w:rFonts w:ascii="Arial" w:hAnsi="Arial" w:cs="Arial"/>
        </w:rPr>
        <w:t>PV</w:t>
      </w:r>
      <w:r w:rsidRPr="0063693C">
        <w:rPr>
          <w:rFonts w:ascii="Arial" w:hAnsi="Arial" w:cs="Arial"/>
        </w:rPr>
        <w:t xml:space="preserve"> module(s).</w:t>
      </w:r>
      <w:r w:rsidR="00B21C55">
        <w:rPr>
          <w:rFonts w:ascii="Arial" w:hAnsi="Arial" w:cs="Arial"/>
        </w:rPr>
        <w:t xml:space="preserve"> </w:t>
      </w:r>
    </w:p>
    <w:p w:rsidR="00617AE0" w:rsidRPr="00630451" w:rsidRDefault="00617AE0" w:rsidP="00E70E90">
      <w:pPr>
        <w:pStyle w:val="PR1"/>
        <w:tabs>
          <w:tab w:val="clear" w:pos="864"/>
          <w:tab w:val="left" w:pos="846"/>
        </w:tabs>
        <w:spacing w:line="276" w:lineRule="auto"/>
        <w:jc w:val="left"/>
        <w:rPr>
          <w:rFonts w:ascii="Arial" w:hAnsi="Arial" w:cs="Arial"/>
          <w:b/>
          <w:i/>
          <w:color w:val="2F5496" w:themeColor="accent5" w:themeShade="BF"/>
        </w:rPr>
      </w:pPr>
      <w:r w:rsidRPr="0063693C">
        <w:rPr>
          <w:rFonts w:ascii="Arial" w:hAnsi="Arial" w:cs="Arial"/>
        </w:rPr>
        <w:t xml:space="preserve">Surface Preparation: Prepare surface in accordance with manufacturer's written recommendations and coordinate with </w:t>
      </w:r>
      <w:r w:rsidRPr="00630451">
        <w:rPr>
          <w:rFonts w:ascii="Arial" w:hAnsi="Arial" w:cs="Arial"/>
          <w:b/>
          <w:i/>
          <w:color w:val="2F5496" w:themeColor="accent5" w:themeShade="BF"/>
        </w:rPr>
        <w:t>Section [01 71 00 - Examination and Preparation].</w:t>
      </w:r>
    </w:p>
    <w:p w:rsidR="00617AE0" w:rsidRPr="00630451" w:rsidRDefault="00617AE0" w:rsidP="00954500">
      <w:pPr>
        <w:pStyle w:val="PR2"/>
        <w:spacing w:line="276" w:lineRule="auto"/>
        <w:jc w:val="left"/>
        <w:rPr>
          <w:rFonts w:ascii="Arial" w:hAnsi="Arial" w:cs="Arial"/>
          <w:b/>
          <w:i/>
          <w:color w:val="2F5496" w:themeColor="accent5" w:themeShade="BF"/>
        </w:rPr>
      </w:pPr>
      <w:r w:rsidRPr="00630451">
        <w:rPr>
          <w:rFonts w:ascii="Arial" w:hAnsi="Arial" w:cs="Arial"/>
          <w:b/>
          <w:i/>
          <w:color w:val="2F5496" w:themeColor="accent5" w:themeShade="BF"/>
        </w:rPr>
        <w:t>[______].</w:t>
      </w:r>
    </w:p>
    <w:p w:rsidR="00617AE0" w:rsidRPr="00630451" w:rsidRDefault="00617AE0" w:rsidP="00E70E90">
      <w:pPr>
        <w:pStyle w:val="PR1"/>
        <w:tabs>
          <w:tab w:val="clear" w:pos="864"/>
          <w:tab w:val="left" w:pos="846"/>
        </w:tabs>
        <w:spacing w:line="276" w:lineRule="auto"/>
        <w:jc w:val="left"/>
        <w:rPr>
          <w:rFonts w:ascii="Arial" w:hAnsi="Arial" w:cs="Arial"/>
          <w:b/>
          <w:i/>
          <w:color w:val="2F5496" w:themeColor="accent5" w:themeShade="BF"/>
        </w:rPr>
      </w:pPr>
      <w:r w:rsidRPr="00630451">
        <w:rPr>
          <w:rFonts w:ascii="Arial" w:hAnsi="Arial" w:cs="Arial"/>
          <w:b/>
          <w:i/>
          <w:color w:val="2F5496" w:themeColor="accent5" w:themeShade="BF"/>
        </w:rPr>
        <w:t>Demolition/Removal:</w:t>
      </w:r>
    </w:p>
    <w:p w:rsidR="00617AE0" w:rsidRPr="00630451" w:rsidRDefault="00617AE0" w:rsidP="00954500">
      <w:pPr>
        <w:pStyle w:val="PR2"/>
        <w:spacing w:line="276" w:lineRule="auto"/>
        <w:jc w:val="left"/>
        <w:rPr>
          <w:rFonts w:ascii="Arial" w:hAnsi="Arial" w:cs="Arial"/>
          <w:b/>
          <w:i/>
          <w:color w:val="2F5496" w:themeColor="accent5" w:themeShade="BF"/>
        </w:rPr>
      </w:pPr>
      <w:r w:rsidRPr="00630451">
        <w:rPr>
          <w:rFonts w:ascii="Arial" w:hAnsi="Arial" w:cs="Arial"/>
          <w:b/>
          <w:i/>
          <w:color w:val="2F5496" w:themeColor="accent5" w:themeShade="BF"/>
        </w:rPr>
        <w:t>[______].</w:t>
      </w:r>
    </w:p>
    <w:p w:rsidR="00617AE0" w:rsidRPr="0063693C" w:rsidRDefault="00AD09AF" w:rsidP="00E70E90">
      <w:pPr>
        <w:pStyle w:val="ART"/>
        <w:spacing w:line="276" w:lineRule="auto"/>
        <w:jc w:val="left"/>
        <w:rPr>
          <w:rFonts w:ascii="Arial" w:hAnsi="Arial" w:cs="Arial"/>
        </w:rPr>
      </w:pPr>
      <w:r>
        <w:rPr>
          <w:rFonts w:ascii="Arial" w:hAnsi="Arial" w:cs="Arial"/>
        </w:rPr>
        <w:t xml:space="preserve">FLEXIBLE PV </w:t>
      </w:r>
      <w:r w:rsidR="00E45819">
        <w:rPr>
          <w:rFonts w:ascii="Arial" w:hAnsi="Arial" w:cs="Arial"/>
        </w:rPr>
        <w:t xml:space="preserve">MODULE </w:t>
      </w:r>
      <w:r w:rsidR="00617AE0" w:rsidRPr="0063693C">
        <w:rPr>
          <w:rFonts w:ascii="Arial" w:hAnsi="Arial" w:cs="Arial"/>
        </w:rPr>
        <w:t>INSTALLATION</w:t>
      </w:r>
    </w:p>
    <w:p w:rsidR="00617AE0" w:rsidRPr="00AD09AF" w:rsidRDefault="00617AE0" w:rsidP="00E70E90">
      <w:pPr>
        <w:pStyle w:val="PR1"/>
        <w:tabs>
          <w:tab w:val="clear" w:pos="864"/>
          <w:tab w:val="left" w:pos="846"/>
        </w:tabs>
        <w:spacing w:line="276" w:lineRule="auto"/>
        <w:jc w:val="left"/>
        <w:rPr>
          <w:rFonts w:ascii="Arial" w:hAnsi="Arial" w:cs="Arial"/>
        </w:rPr>
      </w:pPr>
      <w:r w:rsidRPr="0063693C">
        <w:rPr>
          <w:rFonts w:ascii="Arial" w:hAnsi="Arial" w:cs="Arial"/>
        </w:rPr>
        <w:t xml:space="preserve">Coordinate installation of components in accordance with </w:t>
      </w:r>
      <w:r w:rsidRPr="00630451">
        <w:rPr>
          <w:rFonts w:ascii="Arial" w:hAnsi="Arial" w:cs="Arial"/>
          <w:b/>
          <w:i/>
          <w:color w:val="2F5496" w:themeColor="accent5" w:themeShade="BF"/>
        </w:rPr>
        <w:t>Section [01 73 19 - Installation</w:t>
      </w:r>
      <w:r w:rsidRPr="00630451">
        <w:rPr>
          <w:rFonts w:ascii="Arial" w:hAnsi="Arial" w:cs="Arial"/>
          <w:i/>
        </w:rPr>
        <w:t xml:space="preserve">] </w:t>
      </w:r>
      <w:r w:rsidRPr="00AD09AF">
        <w:rPr>
          <w:rFonts w:ascii="Arial" w:hAnsi="Arial" w:cs="Arial"/>
        </w:rPr>
        <w:t xml:space="preserve">and </w:t>
      </w:r>
      <w:r w:rsidR="00AD09AF" w:rsidRPr="00AD09AF">
        <w:rPr>
          <w:rFonts w:ascii="Arial" w:hAnsi="Arial" w:cs="Arial"/>
        </w:rPr>
        <w:t xml:space="preserve">PV module </w:t>
      </w:r>
      <w:r w:rsidRPr="00AD09AF">
        <w:rPr>
          <w:rFonts w:ascii="Arial" w:hAnsi="Arial" w:cs="Arial"/>
        </w:rPr>
        <w:t xml:space="preserve">manufacturer's </w:t>
      </w:r>
      <w:r w:rsidR="00AD09AF">
        <w:rPr>
          <w:rFonts w:ascii="Arial" w:hAnsi="Arial" w:cs="Arial"/>
        </w:rPr>
        <w:t xml:space="preserve">written </w:t>
      </w:r>
      <w:r w:rsidRPr="00AD09AF">
        <w:rPr>
          <w:rFonts w:ascii="Arial" w:hAnsi="Arial" w:cs="Arial"/>
        </w:rPr>
        <w:t>installation instructions.</w:t>
      </w:r>
    </w:p>
    <w:p w:rsidR="00617AE0" w:rsidRDefault="008D7651" w:rsidP="00E70E90">
      <w:pPr>
        <w:pStyle w:val="PR1"/>
        <w:tabs>
          <w:tab w:val="clear" w:pos="864"/>
          <w:tab w:val="left" w:pos="846"/>
        </w:tabs>
        <w:spacing w:line="276" w:lineRule="auto"/>
        <w:jc w:val="left"/>
        <w:rPr>
          <w:rFonts w:ascii="Arial" w:hAnsi="Arial" w:cs="Arial"/>
        </w:rPr>
      </w:pPr>
      <w:r>
        <w:rPr>
          <w:rFonts w:ascii="Arial" w:hAnsi="Arial" w:cs="Arial"/>
        </w:rPr>
        <w:lastRenderedPageBreak/>
        <w:t>Coordinate</w:t>
      </w:r>
      <w:r w:rsidR="00617AE0" w:rsidRPr="0063693C">
        <w:rPr>
          <w:rFonts w:ascii="Arial" w:hAnsi="Arial" w:cs="Arial"/>
        </w:rPr>
        <w:t xml:space="preserve"> </w:t>
      </w:r>
      <w:r>
        <w:rPr>
          <w:rFonts w:ascii="Arial" w:hAnsi="Arial" w:cs="Arial"/>
        </w:rPr>
        <w:t>PV</w:t>
      </w:r>
      <w:r w:rsidR="00617AE0" w:rsidRPr="0063693C">
        <w:rPr>
          <w:rFonts w:ascii="Arial" w:hAnsi="Arial" w:cs="Arial"/>
        </w:rPr>
        <w:t xml:space="preserve"> module work with work of other trades for proper time and sequence to avoid construction delays.</w:t>
      </w:r>
    </w:p>
    <w:p w:rsidR="008D7651" w:rsidRDefault="00497F6F" w:rsidP="00E70E90">
      <w:pPr>
        <w:pStyle w:val="PR1"/>
        <w:tabs>
          <w:tab w:val="clear" w:pos="864"/>
          <w:tab w:val="left" w:pos="846"/>
        </w:tabs>
        <w:spacing w:line="276" w:lineRule="auto"/>
        <w:jc w:val="left"/>
        <w:rPr>
          <w:rFonts w:ascii="Arial" w:hAnsi="Arial" w:cs="Arial"/>
        </w:rPr>
      </w:pPr>
      <w:r>
        <w:rPr>
          <w:rFonts w:ascii="Arial" w:hAnsi="Arial" w:cs="Arial"/>
        </w:rPr>
        <w:t>Roof</w:t>
      </w:r>
      <w:r w:rsidR="008D7651">
        <w:rPr>
          <w:rFonts w:ascii="Arial" w:hAnsi="Arial" w:cs="Arial"/>
        </w:rPr>
        <w:t xml:space="preserve">ing </w:t>
      </w:r>
      <w:r w:rsidR="007E2EEB">
        <w:rPr>
          <w:rFonts w:ascii="Arial" w:hAnsi="Arial" w:cs="Arial"/>
        </w:rPr>
        <w:t>Contractor</w:t>
      </w:r>
      <w:r w:rsidR="008D7651">
        <w:rPr>
          <w:rFonts w:ascii="Arial" w:hAnsi="Arial" w:cs="Arial"/>
        </w:rPr>
        <w:t xml:space="preserve"> shall install PV modules over </w:t>
      </w:r>
      <w:r>
        <w:rPr>
          <w:rFonts w:ascii="Arial" w:hAnsi="Arial" w:cs="Arial"/>
        </w:rPr>
        <w:t>Roof</w:t>
      </w:r>
      <w:r w:rsidR="008D7651">
        <w:rPr>
          <w:rFonts w:ascii="Arial" w:hAnsi="Arial" w:cs="Arial"/>
        </w:rPr>
        <w:t xml:space="preserve"> manufacturer’s approved </w:t>
      </w:r>
      <w:r>
        <w:rPr>
          <w:rFonts w:ascii="Arial" w:hAnsi="Arial" w:cs="Arial"/>
        </w:rPr>
        <w:t>Standing</w:t>
      </w:r>
      <w:r w:rsidR="00BD16BF">
        <w:rPr>
          <w:rFonts w:ascii="Arial" w:hAnsi="Arial" w:cs="Arial"/>
        </w:rPr>
        <w:t xml:space="preserve"> Seam </w:t>
      </w:r>
      <w:r w:rsidR="007E2EEB">
        <w:rPr>
          <w:rFonts w:ascii="Arial" w:hAnsi="Arial" w:cs="Arial"/>
        </w:rPr>
        <w:t xml:space="preserve">Metal </w:t>
      </w:r>
      <w:r w:rsidR="00BD16BF">
        <w:rPr>
          <w:rFonts w:ascii="Arial" w:hAnsi="Arial" w:cs="Arial"/>
        </w:rPr>
        <w:t xml:space="preserve"> Panel for BIPV integrated solar arrays.</w:t>
      </w:r>
    </w:p>
    <w:p w:rsidR="00BD16BF" w:rsidRDefault="007E2EEB" w:rsidP="00E70E90">
      <w:pPr>
        <w:pStyle w:val="PR1"/>
        <w:tabs>
          <w:tab w:val="clear" w:pos="864"/>
          <w:tab w:val="left" w:pos="846"/>
        </w:tabs>
        <w:spacing w:line="276" w:lineRule="auto"/>
        <w:jc w:val="left"/>
        <w:rPr>
          <w:rFonts w:ascii="Arial" w:hAnsi="Arial" w:cs="Arial"/>
        </w:rPr>
      </w:pPr>
      <w:r>
        <w:rPr>
          <w:rFonts w:ascii="Arial" w:hAnsi="Arial" w:cs="Arial"/>
        </w:rPr>
        <w:t xml:space="preserve">Metal </w:t>
      </w:r>
      <w:r w:rsidR="00BD16BF">
        <w:rPr>
          <w:rFonts w:ascii="Arial" w:hAnsi="Arial" w:cs="Arial"/>
        </w:rPr>
        <w:t xml:space="preserve"> panel to be from 16.00-inches (406.4mm) to 20-inches (508mm). </w:t>
      </w:r>
      <w:r>
        <w:rPr>
          <w:rFonts w:ascii="Arial" w:hAnsi="Arial" w:cs="Arial"/>
        </w:rPr>
        <w:t xml:space="preserve">Metal </w:t>
      </w:r>
      <w:r w:rsidR="00BD16BF">
        <w:rPr>
          <w:rFonts w:ascii="Arial" w:hAnsi="Arial" w:cs="Arial"/>
        </w:rPr>
        <w:t xml:space="preserve"> panel shall have no pencil beads or striations and shall have a flat pan.  When the height of the seam leg exceeds 2.0-inches (50.8mm), </w:t>
      </w:r>
      <w:r>
        <w:rPr>
          <w:rFonts w:ascii="Arial" w:hAnsi="Arial" w:cs="Arial"/>
        </w:rPr>
        <w:t>Contractor</w:t>
      </w:r>
      <w:r w:rsidR="00BD16BF">
        <w:rPr>
          <w:rFonts w:ascii="Arial" w:hAnsi="Arial" w:cs="Arial"/>
        </w:rPr>
        <w:t xml:space="preserve"> shall use an 18-inch wide panel to reduce shading of the module.</w:t>
      </w:r>
    </w:p>
    <w:p w:rsidR="005A6362" w:rsidRPr="003A14EB" w:rsidRDefault="00BD16BF" w:rsidP="00E70E90">
      <w:pPr>
        <w:pStyle w:val="PR1"/>
        <w:tabs>
          <w:tab w:val="clear" w:pos="864"/>
          <w:tab w:val="left" w:pos="846"/>
        </w:tabs>
        <w:spacing w:line="276" w:lineRule="auto"/>
        <w:jc w:val="left"/>
        <w:rPr>
          <w:rFonts w:ascii="Arial" w:hAnsi="Arial" w:cs="Arial"/>
          <w:u w:val="single"/>
        </w:rPr>
      </w:pPr>
      <w:r w:rsidRPr="003A14EB">
        <w:rPr>
          <w:rFonts w:ascii="Arial" w:hAnsi="Arial" w:cs="Arial"/>
          <w:u w:val="single"/>
        </w:rPr>
        <w:t>Do not place PV module j-box behind the Z-closure.  Do not cut or penetration the flexible PV module.</w:t>
      </w:r>
    </w:p>
    <w:p w:rsidR="00BD16BF" w:rsidRDefault="005A6362" w:rsidP="00E70E90">
      <w:pPr>
        <w:pStyle w:val="PR1"/>
        <w:tabs>
          <w:tab w:val="clear" w:pos="864"/>
          <w:tab w:val="left" w:pos="846"/>
        </w:tabs>
        <w:spacing w:line="276" w:lineRule="auto"/>
        <w:jc w:val="left"/>
        <w:rPr>
          <w:rFonts w:ascii="Arial" w:hAnsi="Arial" w:cs="Arial"/>
        </w:rPr>
      </w:pPr>
      <w:r>
        <w:rPr>
          <w:rFonts w:ascii="Arial" w:hAnsi="Arial" w:cs="Arial"/>
        </w:rPr>
        <w:t xml:space="preserve">On new construction projects, </w:t>
      </w:r>
      <w:r w:rsidR="007E2EEB">
        <w:rPr>
          <w:rFonts w:ascii="Arial" w:hAnsi="Arial" w:cs="Arial"/>
        </w:rPr>
        <w:t xml:space="preserve">Metal </w:t>
      </w:r>
      <w:r>
        <w:rPr>
          <w:rFonts w:ascii="Arial" w:hAnsi="Arial" w:cs="Arial"/>
        </w:rPr>
        <w:t xml:space="preserve"> </w:t>
      </w:r>
      <w:r w:rsidR="00497F6F">
        <w:rPr>
          <w:rFonts w:ascii="Arial" w:hAnsi="Arial" w:cs="Arial"/>
        </w:rPr>
        <w:t>Roof</w:t>
      </w:r>
      <w:r>
        <w:rPr>
          <w:rFonts w:ascii="Arial" w:hAnsi="Arial" w:cs="Arial"/>
        </w:rPr>
        <w:t xml:space="preserve">ing </w:t>
      </w:r>
      <w:r w:rsidR="007E2EEB">
        <w:rPr>
          <w:rFonts w:ascii="Arial" w:hAnsi="Arial" w:cs="Arial"/>
        </w:rPr>
        <w:t>Contractor</w:t>
      </w:r>
      <w:r>
        <w:rPr>
          <w:rFonts w:ascii="Arial" w:hAnsi="Arial" w:cs="Arial"/>
        </w:rPr>
        <w:t xml:space="preserve"> shall apply the flexible thin film PV modules on the</w:t>
      </w:r>
      <w:r w:rsidR="00BD16BF">
        <w:rPr>
          <w:rFonts w:ascii="Arial" w:hAnsi="Arial" w:cs="Arial"/>
        </w:rPr>
        <w:t xml:space="preserve"> </w:t>
      </w:r>
      <w:r>
        <w:rPr>
          <w:rFonts w:ascii="Arial" w:hAnsi="Arial" w:cs="Arial"/>
        </w:rPr>
        <w:t xml:space="preserve">ground.  </w:t>
      </w:r>
      <w:r w:rsidR="007E2EEB">
        <w:rPr>
          <w:rFonts w:ascii="Arial" w:hAnsi="Arial" w:cs="Arial"/>
        </w:rPr>
        <w:t xml:space="preserve">Metal </w:t>
      </w:r>
      <w:r>
        <w:rPr>
          <w:rFonts w:ascii="Arial" w:hAnsi="Arial" w:cs="Arial"/>
        </w:rPr>
        <w:t xml:space="preserve"> </w:t>
      </w:r>
      <w:r w:rsidR="00497F6F">
        <w:rPr>
          <w:rFonts w:ascii="Arial" w:hAnsi="Arial" w:cs="Arial"/>
        </w:rPr>
        <w:t>Standing</w:t>
      </w:r>
      <w:r>
        <w:rPr>
          <w:rFonts w:ascii="Arial" w:hAnsi="Arial" w:cs="Arial"/>
        </w:rPr>
        <w:t xml:space="preserve"> Seam Panel shall be placed on a solid substrate and be fully supported. Remove any protective film.  Clean </w:t>
      </w:r>
      <w:r w:rsidR="007E2EEB">
        <w:rPr>
          <w:rFonts w:ascii="Arial" w:hAnsi="Arial" w:cs="Arial"/>
        </w:rPr>
        <w:t xml:space="preserve">Metal </w:t>
      </w:r>
      <w:r w:rsidR="00497F6F">
        <w:rPr>
          <w:rFonts w:ascii="Arial" w:hAnsi="Arial" w:cs="Arial"/>
        </w:rPr>
        <w:t>Standing</w:t>
      </w:r>
      <w:r>
        <w:rPr>
          <w:rFonts w:ascii="Arial" w:hAnsi="Arial" w:cs="Arial"/>
        </w:rPr>
        <w:t xml:space="preserve"> Seam Panel with I</w:t>
      </w:r>
      <w:r w:rsidRPr="0089473A">
        <w:rPr>
          <w:rFonts w:ascii="Arial" w:hAnsi="Arial" w:cs="Arial"/>
        </w:rPr>
        <w:t>sopropyl alcohol (IPA) 70%</w:t>
      </w:r>
      <w:r w:rsidR="003A14EB">
        <w:rPr>
          <w:rFonts w:ascii="Arial" w:hAnsi="Arial" w:cs="Arial"/>
        </w:rPr>
        <w:t xml:space="preserve"> and a clean rag</w:t>
      </w:r>
      <w:r>
        <w:rPr>
          <w:rFonts w:ascii="Arial" w:hAnsi="Arial" w:cs="Arial"/>
        </w:rPr>
        <w:t>. Allow alcohol to flash off and dry.</w:t>
      </w:r>
      <w:r w:rsidR="003A14EB">
        <w:rPr>
          <w:rFonts w:ascii="Arial" w:hAnsi="Arial" w:cs="Arial"/>
        </w:rPr>
        <w:t xml:space="preserve"> Change rags frequently.</w:t>
      </w:r>
    </w:p>
    <w:p w:rsidR="00162338" w:rsidRPr="006A263B" w:rsidRDefault="00162338" w:rsidP="00E70E90">
      <w:pPr>
        <w:pStyle w:val="PR1"/>
        <w:tabs>
          <w:tab w:val="clear" w:pos="864"/>
          <w:tab w:val="left" w:pos="846"/>
        </w:tabs>
        <w:spacing w:line="276" w:lineRule="auto"/>
        <w:jc w:val="left"/>
        <w:rPr>
          <w:rFonts w:ascii="Arial" w:hAnsi="Arial" w:cs="Arial"/>
        </w:rPr>
      </w:pPr>
      <w:r>
        <w:rPr>
          <w:rFonts w:ascii="Arial" w:hAnsi="Arial" w:cs="Arial"/>
        </w:rPr>
        <w:t xml:space="preserve">On existing </w:t>
      </w:r>
      <w:r w:rsidR="00497F6F">
        <w:rPr>
          <w:rFonts w:ascii="Arial" w:hAnsi="Arial" w:cs="Arial"/>
        </w:rPr>
        <w:t>Standing</w:t>
      </w:r>
      <w:r>
        <w:rPr>
          <w:rFonts w:ascii="Arial" w:hAnsi="Arial" w:cs="Arial"/>
        </w:rPr>
        <w:t xml:space="preserve"> Seam </w:t>
      </w:r>
      <w:r w:rsidR="007E2EEB">
        <w:rPr>
          <w:rFonts w:ascii="Arial" w:hAnsi="Arial" w:cs="Arial"/>
        </w:rPr>
        <w:t xml:space="preserve">Metal </w:t>
      </w:r>
      <w:r>
        <w:rPr>
          <w:rFonts w:ascii="Arial" w:hAnsi="Arial" w:cs="Arial"/>
        </w:rPr>
        <w:t xml:space="preserve"> </w:t>
      </w:r>
      <w:r w:rsidR="00497F6F">
        <w:rPr>
          <w:rFonts w:ascii="Arial" w:hAnsi="Arial" w:cs="Arial"/>
        </w:rPr>
        <w:t>Roof</w:t>
      </w:r>
      <w:r>
        <w:rPr>
          <w:rFonts w:ascii="Arial" w:hAnsi="Arial" w:cs="Arial"/>
        </w:rPr>
        <w:t xml:space="preserve">s, power wash </w:t>
      </w:r>
      <w:r w:rsidR="003D4CE3">
        <w:rPr>
          <w:rFonts w:ascii="Arial" w:hAnsi="Arial" w:cs="Arial"/>
        </w:rPr>
        <w:t>r</w:t>
      </w:r>
      <w:r w:rsidR="00497F6F">
        <w:rPr>
          <w:rFonts w:ascii="Arial" w:hAnsi="Arial" w:cs="Arial"/>
        </w:rPr>
        <w:t>oof</w:t>
      </w:r>
      <w:r>
        <w:rPr>
          <w:rFonts w:ascii="Arial" w:hAnsi="Arial" w:cs="Arial"/>
        </w:rPr>
        <w:t xml:space="preserve"> and repair any seams or </w:t>
      </w:r>
      <w:r w:rsidR="003D4CE3">
        <w:rPr>
          <w:rFonts w:ascii="Arial" w:hAnsi="Arial" w:cs="Arial"/>
        </w:rPr>
        <w:t>m</w:t>
      </w:r>
      <w:r w:rsidR="007E2EEB">
        <w:rPr>
          <w:rFonts w:ascii="Arial" w:hAnsi="Arial" w:cs="Arial"/>
        </w:rPr>
        <w:t xml:space="preserve">etal </w:t>
      </w:r>
      <w:r>
        <w:rPr>
          <w:rFonts w:ascii="Arial" w:hAnsi="Arial" w:cs="Arial"/>
        </w:rPr>
        <w:t xml:space="preserve"> panels and flashings. Clean </w:t>
      </w:r>
      <w:r w:rsidR="007E2EEB">
        <w:rPr>
          <w:rFonts w:ascii="Arial" w:hAnsi="Arial" w:cs="Arial"/>
        </w:rPr>
        <w:t xml:space="preserve">Metal </w:t>
      </w:r>
      <w:r>
        <w:rPr>
          <w:rFonts w:ascii="Arial" w:hAnsi="Arial" w:cs="Arial"/>
        </w:rPr>
        <w:t xml:space="preserve"> Panel surface with I</w:t>
      </w:r>
      <w:r w:rsidRPr="0089473A">
        <w:rPr>
          <w:rFonts w:ascii="Arial" w:hAnsi="Arial" w:cs="Arial"/>
        </w:rPr>
        <w:t>sopropyl alcohol (IPA) 70%</w:t>
      </w:r>
      <w:r>
        <w:rPr>
          <w:rFonts w:ascii="Arial" w:hAnsi="Arial" w:cs="Arial"/>
        </w:rPr>
        <w:t xml:space="preserve"> and a clean rag.</w:t>
      </w:r>
    </w:p>
    <w:p w:rsidR="005A6362" w:rsidRDefault="003D4CE3" w:rsidP="00E70E90">
      <w:pPr>
        <w:pStyle w:val="PR1"/>
        <w:spacing w:line="276" w:lineRule="auto"/>
        <w:jc w:val="left"/>
        <w:rPr>
          <w:rFonts w:ascii="Arial" w:hAnsi="Arial" w:cs="Arial"/>
        </w:rPr>
      </w:pPr>
      <w:r>
        <w:rPr>
          <w:rFonts w:ascii="Arial" w:hAnsi="Arial" w:cs="Arial"/>
        </w:rPr>
        <w:t>P</w:t>
      </w:r>
      <w:r w:rsidR="005A6362">
        <w:rPr>
          <w:rFonts w:ascii="Arial" w:hAnsi="Arial" w:cs="Arial"/>
        </w:rPr>
        <w:t xml:space="preserve">lace flexible PV module on </w:t>
      </w:r>
      <w:r w:rsidR="00497F6F">
        <w:rPr>
          <w:rFonts w:ascii="Arial" w:hAnsi="Arial" w:cs="Arial"/>
        </w:rPr>
        <w:t>Standing</w:t>
      </w:r>
      <w:r w:rsidR="005A6362">
        <w:rPr>
          <w:rFonts w:ascii="Arial" w:hAnsi="Arial" w:cs="Arial"/>
        </w:rPr>
        <w:t xml:space="preserve"> Seam </w:t>
      </w:r>
      <w:r w:rsidR="007E2EEB">
        <w:rPr>
          <w:rFonts w:ascii="Arial" w:hAnsi="Arial" w:cs="Arial"/>
        </w:rPr>
        <w:t xml:space="preserve">Metal </w:t>
      </w:r>
      <w:r w:rsidR="005A6362">
        <w:rPr>
          <w:rFonts w:ascii="Arial" w:hAnsi="Arial" w:cs="Arial"/>
        </w:rPr>
        <w:t xml:space="preserve">Panel with the j-box located up slope. PV module placement shall account for set back from ridge cap </w:t>
      </w:r>
      <w:r w:rsidR="003A14EB">
        <w:rPr>
          <w:rFonts w:ascii="Arial" w:hAnsi="Arial" w:cs="Arial"/>
        </w:rPr>
        <w:t>Z-closure and as required by the local Fire Marshall and building code.</w:t>
      </w:r>
    </w:p>
    <w:p w:rsidR="00CE4D8C" w:rsidRDefault="00CE4D8C" w:rsidP="00E70E90">
      <w:pPr>
        <w:pStyle w:val="PR1"/>
        <w:spacing w:line="276" w:lineRule="auto"/>
        <w:jc w:val="left"/>
        <w:rPr>
          <w:rFonts w:ascii="Arial" w:hAnsi="Arial" w:cs="Arial"/>
        </w:rPr>
      </w:pPr>
      <w:r>
        <w:rPr>
          <w:rFonts w:ascii="Arial" w:hAnsi="Arial" w:cs="Arial"/>
        </w:rPr>
        <w:t xml:space="preserve">Use the same PV module application method for new </w:t>
      </w:r>
      <w:r w:rsidR="00497F6F">
        <w:rPr>
          <w:rFonts w:ascii="Arial" w:hAnsi="Arial" w:cs="Arial"/>
        </w:rPr>
        <w:t>Roof</w:t>
      </w:r>
      <w:r>
        <w:rPr>
          <w:rFonts w:ascii="Arial" w:hAnsi="Arial" w:cs="Arial"/>
        </w:rPr>
        <w:t xml:space="preserve"> Panels or exi</w:t>
      </w:r>
      <w:r w:rsidR="00C34AB8">
        <w:rPr>
          <w:rFonts w:ascii="Arial" w:hAnsi="Arial" w:cs="Arial"/>
        </w:rPr>
        <w:t>s</w:t>
      </w:r>
      <w:r>
        <w:rPr>
          <w:rFonts w:ascii="Arial" w:hAnsi="Arial" w:cs="Arial"/>
        </w:rPr>
        <w:t xml:space="preserve">ting </w:t>
      </w:r>
      <w:r w:rsidR="00497F6F">
        <w:rPr>
          <w:rFonts w:ascii="Arial" w:hAnsi="Arial" w:cs="Arial"/>
        </w:rPr>
        <w:t>Roof</w:t>
      </w:r>
      <w:r>
        <w:rPr>
          <w:rFonts w:ascii="Arial" w:hAnsi="Arial" w:cs="Arial"/>
        </w:rPr>
        <w:t xml:space="preserve"> Panels.</w:t>
      </w:r>
    </w:p>
    <w:p w:rsidR="003A14EB" w:rsidRDefault="003A14EB" w:rsidP="00E70E90">
      <w:pPr>
        <w:pStyle w:val="PR1"/>
        <w:spacing w:line="276" w:lineRule="auto"/>
        <w:jc w:val="left"/>
        <w:rPr>
          <w:rFonts w:ascii="Arial" w:hAnsi="Arial" w:cs="Arial"/>
        </w:rPr>
      </w:pPr>
      <w:r>
        <w:rPr>
          <w:rFonts w:ascii="Arial" w:hAnsi="Arial" w:cs="Arial"/>
        </w:rPr>
        <w:t xml:space="preserve">Lift up module at j-box area – keep centered and remove the first 18-to-24 inches of adhesive release film. Set module down and apply hand pressure to seat and then roll with a silicone hand roller applying sufficient pressure to insure PV module is fully bonded to the </w:t>
      </w:r>
      <w:r w:rsidR="007E2EEB">
        <w:rPr>
          <w:rFonts w:ascii="Arial" w:hAnsi="Arial" w:cs="Arial"/>
        </w:rPr>
        <w:t xml:space="preserve">Metal </w:t>
      </w:r>
      <w:r>
        <w:rPr>
          <w:rFonts w:ascii="Arial" w:hAnsi="Arial" w:cs="Arial"/>
        </w:rPr>
        <w:t xml:space="preserve"> panel substrate.</w:t>
      </w:r>
    </w:p>
    <w:p w:rsidR="00B77BC7" w:rsidRDefault="003A14EB" w:rsidP="00E70E90">
      <w:pPr>
        <w:pStyle w:val="PR1"/>
        <w:spacing w:line="276" w:lineRule="auto"/>
        <w:jc w:val="left"/>
        <w:rPr>
          <w:rFonts w:ascii="Arial" w:hAnsi="Arial" w:cs="Arial"/>
        </w:rPr>
      </w:pPr>
      <w:r>
        <w:rPr>
          <w:rFonts w:ascii="Arial" w:hAnsi="Arial" w:cs="Arial"/>
        </w:rPr>
        <w:t xml:space="preserve">Lift up back end of the flexible PV module and continue to peel back the self-adhesive release film while using a hand bond module smoothly to the </w:t>
      </w:r>
      <w:r w:rsidR="007E2EEB">
        <w:rPr>
          <w:rFonts w:ascii="Arial" w:hAnsi="Arial" w:cs="Arial"/>
        </w:rPr>
        <w:t xml:space="preserve">Metal </w:t>
      </w:r>
      <w:r>
        <w:rPr>
          <w:rFonts w:ascii="Arial" w:hAnsi="Arial" w:cs="Arial"/>
        </w:rPr>
        <w:t xml:space="preserve"> Panel substrate avoiding the creation of </w:t>
      </w:r>
      <w:r w:rsidR="00162338">
        <w:rPr>
          <w:rFonts w:ascii="Arial" w:hAnsi="Arial" w:cs="Arial"/>
        </w:rPr>
        <w:t>any air</w:t>
      </w:r>
      <w:r>
        <w:rPr>
          <w:rFonts w:ascii="Arial" w:hAnsi="Arial" w:cs="Arial"/>
        </w:rPr>
        <w:t xml:space="preserve"> bubbles or fishmouths.</w:t>
      </w:r>
      <w:r w:rsidR="00162338">
        <w:rPr>
          <w:rFonts w:ascii="Arial" w:hAnsi="Arial" w:cs="Arial"/>
        </w:rPr>
        <w:t xml:space="preserve"> Once entire module is bonded to the </w:t>
      </w:r>
      <w:r w:rsidR="007E2EEB">
        <w:rPr>
          <w:rFonts w:ascii="Arial" w:hAnsi="Arial" w:cs="Arial"/>
        </w:rPr>
        <w:t xml:space="preserve">Metal </w:t>
      </w:r>
      <w:r w:rsidR="00162338">
        <w:rPr>
          <w:rFonts w:ascii="Arial" w:hAnsi="Arial" w:cs="Arial"/>
        </w:rPr>
        <w:t xml:space="preserve"> Panel substrate, roll out module with the silicone hand roller applying sufficient pressure to </w:t>
      </w:r>
      <w:r w:rsidR="00497F6F">
        <w:rPr>
          <w:rFonts w:ascii="Arial" w:hAnsi="Arial" w:cs="Arial"/>
        </w:rPr>
        <w:t>insure</w:t>
      </w:r>
      <w:r w:rsidR="00162338">
        <w:rPr>
          <w:rFonts w:ascii="Arial" w:hAnsi="Arial" w:cs="Arial"/>
        </w:rPr>
        <w:t xml:space="preserve"> PV module is fully bonded to the surface.</w:t>
      </w:r>
    </w:p>
    <w:p w:rsidR="00162338" w:rsidRDefault="00162338" w:rsidP="00E70E90">
      <w:pPr>
        <w:pStyle w:val="PR1"/>
        <w:spacing w:line="276" w:lineRule="auto"/>
        <w:jc w:val="left"/>
        <w:rPr>
          <w:rFonts w:ascii="Arial" w:hAnsi="Arial" w:cs="Arial"/>
        </w:rPr>
      </w:pPr>
      <w:r>
        <w:rPr>
          <w:rFonts w:ascii="Arial" w:hAnsi="Arial" w:cs="Arial"/>
        </w:rPr>
        <w:t xml:space="preserve">Following the architect approved </w:t>
      </w:r>
      <w:r w:rsidR="00497F6F">
        <w:rPr>
          <w:rFonts w:ascii="Arial" w:hAnsi="Arial" w:cs="Arial"/>
        </w:rPr>
        <w:t>Roof</w:t>
      </w:r>
      <w:r>
        <w:rPr>
          <w:rFonts w:ascii="Arial" w:hAnsi="Arial" w:cs="Arial"/>
        </w:rPr>
        <w:t xml:space="preserve"> and module layout plan.  Install </w:t>
      </w:r>
      <w:r w:rsidR="007E2EEB">
        <w:rPr>
          <w:rFonts w:ascii="Arial" w:hAnsi="Arial" w:cs="Arial"/>
        </w:rPr>
        <w:t xml:space="preserve">Metal </w:t>
      </w:r>
      <w:r>
        <w:rPr>
          <w:rFonts w:ascii="Arial" w:hAnsi="Arial" w:cs="Arial"/>
        </w:rPr>
        <w:t xml:space="preserve"> Panels onto the </w:t>
      </w:r>
      <w:r w:rsidR="00497F6F">
        <w:rPr>
          <w:rFonts w:ascii="Arial" w:hAnsi="Arial" w:cs="Arial"/>
        </w:rPr>
        <w:t>Roof</w:t>
      </w:r>
      <w:r>
        <w:rPr>
          <w:rFonts w:ascii="Arial" w:hAnsi="Arial" w:cs="Arial"/>
        </w:rPr>
        <w:t xml:space="preserve"> according to the </w:t>
      </w:r>
      <w:r w:rsidR="007E2EEB">
        <w:rPr>
          <w:rFonts w:ascii="Arial" w:hAnsi="Arial" w:cs="Arial"/>
        </w:rPr>
        <w:t xml:space="preserve">Metal </w:t>
      </w:r>
      <w:r>
        <w:rPr>
          <w:rFonts w:ascii="Arial" w:hAnsi="Arial" w:cs="Arial"/>
        </w:rPr>
        <w:t xml:space="preserve"> </w:t>
      </w:r>
      <w:r w:rsidR="00497F6F">
        <w:rPr>
          <w:rFonts w:ascii="Arial" w:hAnsi="Arial" w:cs="Arial"/>
        </w:rPr>
        <w:t>Roof</w:t>
      </w:r>
      <w:r>
        <w:rPr>
          <w:rFonts w:ascii="Arial" w:hAnsi="Arial" w:cs="Arial"/>
        </w:rPr>
        <w:t xml:space="preserve"> Manufacturer’s written guidelines. </w:t>
      </w:r>
    </w:p>
    <w:p w:rsidR="00E45819" w:rsidRPr="00793A89" w:rsidRDefault="00E45819" w:rsidP="00793A89">
      <w:pPr>
        <w:pStyle w:val="PR1"/>
        <w:tabs>
          <w:tab w:val="clear" w:pos="864"/>
          <w:tab w:val="left" w:pos="846"/>
        </w:tabs>
        <w:spacing w:line="276" w:lineRule="auto"/>
        <w:jc w:val="left"/>
        <w:rPr>
          <w:rFonts w:ascii="Arial" w:hAnsi="Arial" w:cs="Arial"/>
        </w:rPr>
      </w:pPr>
      <w:r>
        <w:rPr>
          <w:rFonts w:ascii="Arial" w:hAnsi="Arial" w:cs="Arial"/>
        </w:rPr>
        <w:t>Once all the</w:t>
      </w:r>
      <w:r w:rsidR="00162338">
        <w:rPr>
          <w:rFonts w:ascii="Arial" w:hAnsi="Arial" w:cs="Arial"/>
        </w:rPr>
        <w:t xml:space="preserve"> </w:t>
      </w:r>
      <w:r w:rsidR="00497F6F">
        <w:rPr>
          <w:rFonts w:ascii="Arial" w:hAnsi="Arial" w:cs="Arial"/>
        </w:rPr>
        <w:t>Standing</w:t>
      </w:r>
      <w:r w:rsidR="00162338">
        <w:rPr>
          <w:rFonts w:ascii="Arial" w:hAnsi="Arial" w:cs="Arial"/>
        </w:rPr>
        <w:t xml:space="preserve"> Seam </w:t>
      </w:r>
      <w:r w:rsidR="007E2EEB">
        <w:rPr>
          <w:rFonts w:ascii="Arial" w:hAnsi="Arial" w:cs="Arial"/>
        </w:rPr>
        <w:t xml:space="preserve">Metal </w:t>
      </w:r>
      <w:r w:rsidR="00162338">
        <w:rPr>
          <w:rFonts w:ascii="Arial" w:hAnsi="Arial" w:cs="Arial"/>
        </w:rPr>
        <w:t xml:space="preserve"> Panels and </w:t>
      </w:r>
      <w:r w:rsidR="005857AD">
        <w:rPr>
          <w:rFonts w:ascii="Arial" w:hAnsi="Arial" w:cs="Arial"/>
        </w:rPr>
        <w:t xml:space="preserve">PV </w:t>
      </w:r>
      <w:r>
        <w:rPr>
          <w:rFonts w:ascii="Arial" w:hAnsi="Arial" w:cs="Arial"/>
        </w:rPr>
        <w:t>modules are installed. Install the wire management system.</w:t>
      </w:r>
      <w:r w:rsidR="00CE4D8C">
        <w:rPr>
          <w:rFonts w:ascii="Arial" w:hAnsi="Arial" w:cs="Arial"/>
        </w:rPr>
        <w:t xml:space="preserve"> Do not close Ridge Cap or Mid-</w:t>
      </w:r>
      <w:r w:rsidR="00497F6F">
        <w:rPr>
          <w:rFonts w:ascii="Arial" w:hAnsi="Arial" w:cs="Arial"/>
        </w:rPr>
        <w:t>Roof</w:t>
      </w:r>
      <w:r w:rsidR="00CE4D8C">
        <w:rPr>
          <w:rFonts w:ascii="Arial" w:hAnsi="Arial" w:cs="Arial"/>
        </w:rPr>
        <w:t xml:space="preserve"> Wire Management until the work has been inspected.</w:t>
      </w:r>
    </w:p>
    <w:p w:rsidR="005857AD" w:rsidRDefault="005857AD" w:rsidP="00E70E90">
      <w:pPr>
        <w:pStyle w:val="ART"/>
        <w:spacing w:line="276" w:lineRule="auto"/>
        <w:jc w:val="left"/>
        <w:rPr>
          <w:rFonts w:ascii="Arial" w:hAnsi="Arial" w:cs="Arial"/>
        </w:rPr>
      </w:pPr>
      <w:r>
        <w:rPr>
          <w:rFonts w:ascii="Arial" w:hAnsi="Arial" w:cs="Arial"/>
        </w:rPr>
        <w:t>WIRE MANAGEMENT SYSTEM</w:t>
      </w:r>
    </w:p>
    <w:p w:rsidR="005857AD" w:rsidRPr="005857AD" w:rsidRDefault="00497F6F" w:rsidP="005857AD">
      <w:pPr>
        <w:pStyle w:val="PR1"/>
        <w:spacing w:line="276" w:lineRule="auto"/>
        <w:rPr>
          <w:rFonts w:ascii="Arial" w:hAnsi="Arial" w:cs="Arial"/>
        </w:rPr>
      </w:pPr>
      <w:r>
        <w:rPr>
          <w:rFonts w:ascii="Arial" w:hAnsi="Arial" w:cs="Arial"/>
        </w:rPr>
        <w:lastRenderedPageBreak/>
        <w:t>Roof</w:t>
      </w:r>
      <w:r w:rsidR="00CE4D8C">
        <w:rPr>
          <w:rFonts w:ascii="Arial" w:hAnsi="Arial" w:cs="Arial"/>
        </w:rPr>
        <w:t xml:space="preserve">ing </w:t>
      </w:r>
      <w:r w:rsidR="007E2EEB">
        <w:rPr>
          <w:rFonts w:ascii="Arial" w:hAnsi="Arial" w:cs="Arial"/>
        </w:rPr>
        <w:t>Contractor</w:t>
      </w:r>
      <w:r w:rsidR="00CE4D8C">
        <w:rPr>
          <w:rFonts w:ascii="Arial" w:hAnsi="Arial" w:cs="Arial"/>
        </w:rPr>
        <w:t xml:space="preserve"> shall install Mid-</w:t>
      </w:r>
      <w:r>
        <w:rPr>
          <w:rFonts w:ascii="Arial" w:hAnsi="Arial" w:cs="Arial"/>
        </w:rPr>
        <w:t>Roof</w:t>
      </w:r>
      <w:r w:rsidR="00CE4D8C">
        <w:rPr>
          <w:rFonts w:ascii="Arial" w:hAnsi="Arial" w:cs="Arial"/>
        </w:rPr>
        <w:t xml:space="preserve"> Wire Management </w:t>
      </w:r>
      <w:r w:rsidR="007228FF">
        <w:rPr>
          <w:rFonts w:ascii="Arial" w:hAnsi="Arial" w:cs="Arial"/>
        </w:rPr>
        <w:t>.</w:t>
      </w:r>
      <w:r w:rsidR="00CE4D8C">
        <w:rPr>
          <w:rFonts w:ascii="Arial" w:hAnsi="Arial" w:cs="Arial"/>
        </w:rPr>
        <w:t>per the project drawings. Mid-</w:t>
      </w:r>
      <w:r>
        <w:rPr>
          <w:rFonts w:ascii="Arial" w:hAnsi="Arial" w:cs="Arial"/>
        </w:rPr>
        <w:t>Roof</w:t>
      </w:r>
      <w:r w:rsidR="00CE4D8C">
        <w:rPr>
          <w:rFonts w:ascii="Arial" w:hAnsi="Arial" w:cs="Arial"/>
        </w:rPr>
        <w:t xml:space="preserve"> Wire management shall be attached to the </w:t>
      </w:r>
      <w:r w:rsidR="007E2EEB">
        <w:rPr>
          <w:rFonts w:ascii="Arial" w:hAnsi="Arial" w:cs="Arial"/>
        </w:rPr>
        <w:t xml:space="preserve">Metal </w:t>
      </w:r>
      <w:r w:rsidR="00CE4D8C">
        <w:rPr>
          <w:rFonts w:ascii="Arial" w:hAnsi="Arial" w:cs="Arial"/>
        </w:rPr>
        <w:t xml:space="preserve"> </w:t>
      </w:r>
      <w:r>
        <w:rPr>
          <w:rFonts w:ascii="Arial" w:hAnsi="Arial" w:cs="Arial"/>
        </w:rPr>
        <w:t>Roof</w:t>
      </w:r>
      <w:r w:rsidR="00CE4D8C">
        <w:rPr>
          <w:rFonts w:ascii="Arial" w:hAnsi="Arial" w:cs="Arial"/>
        </w:rPr>
        <w:t xml:space="preserve"> Panel substrate with </w:t>
      </w:r>
      <w:r>
        <w:rPr>
          <w:rFonts w:ascii="Arial" w:hAnsi="Arial" w:cs="Arial"/>
        </w:rPr>
        <w:t>a</w:t>
      </w:r>
      <w:r w:rsidR="00CE4D8C">
        <w:rPr>
          <w:rFonts w:ascii="Arial" w:hAnsi="Arial" w:cs="Arial"/>
        </w:rPr>
        <w:t xml:space="preserve"> two-sided tape adhesive or and approve </w:t>
      </w:r>
      <w:r w:rsidR="007E2EEB">
        <w:rPr>
          <w:rFonts w:ascii="Arial" w:hAnsi="Arial" w:cs="Arial"/>
        </w:rPr>
        <w:t xml:space="preserve">Metal </w:t>
      </w:r>
      <w:r w:rsidR="00CE4D8C">
        <w:rPr>
          <w:rFonts w:ascii="Arial" w:hAnsi="Arial" w:cs="Arial"/>
        </w:rPr>
        <w:t xml:space="preserve"> </w:t>
      </w:r>
      <w:r>
        <w:rPr>
          <w:rFonts w:ascii="Arial" w:hAnsi="Arial" w:cs="Arial"/>
        </w:rPr>
        <w:t>Roof</w:t>
      </w:r>
      <w:r w:rsidR="00CE4D8C">
        <w:rPr>
          <w:rFonts w:ascii="Arial" w:hAnsi="Arial" w:cs="Arial"/>
        </w:rPr>
        <w:t xml:space="preserve"> Panel Clamp.</w:t>
      </w:r>
    </w:p>
    <w:p w:rsidR="005857AD" w:rsidRPr="005857AD" w:rsidRDefault="005857AD" w:rsidP="005857AD">
      <w:pPr>
        <w:pStyle w:val="PR1"/>
        <w:spacing w:line="276" w:lineRule="auto"/>
        <w:rPr>
          <w:rFonts w:ascii="Arial" w:hAnsi="Arial" w:cs="Arial"/>
        </w:rPr>
      </w:pPr>
      <w:r w:rsidRPr="005857AD">
        <w:rPr>
          <w:rFonts w:ascii="Arial" w:hAnsi="Arial" w:cs="Arial"/>
        </w:rPr>
        <w:t xml:space="preserve">Electrical </w:t>
      </w:r>
      <w:r w:rsidR="007E2EEB">
        <w:rPr>
          <w:rFonts w:ascii="Arial" w:hAnsi="Arial" w:cs="Arial"/>
        </w:rPr>
        <w:t>Contractor</w:t>
      </w:r>
      <w:r w:rsidRPr="005857AD">
        <w:rPr>
          <w:rFonts w:ascii="Arial" w:hAnsi="Arial" w:cs="Arial"/>
        </w:rPr>
        <w:t xml:space="preserve"> shall enclose all PV module power conductors and connected the strings within the Wire Management Systems. Electrical </w:t>
      </w:r>
      <w:r w:rsidR="007E2EEB">
        <w:rPr>
          <w:rFonts w:ascii="Arial" w:hAnsi="Arial" w:cs="Arial"/>
        </w:rPr>
        <w:t>Contractor</w:t>
      </w:r>
      <w:r w:rsidRPr="005857AD">
        <w:rPr>
          <w:rFonts w:ascii="Arial" w:hAnsi="Arial" w:cs="Arial"/>
        </w:rPr>
        <w:t xml:space="preserve"> shall ground the Wire Management System and complete the wiring to the remainder of the Balance of System Components.</w:t>
      </w:r>
    </w:p>
    <w:p w:rsidR="00617AE0" w:rsidRPr="0063693C" w:rsidRDefault="00880B5D" w:rsidP="00E70E90">
      <w:pPr>
        <w:pStyle w:val="ART"/>
        <w:spacing w:line="276" w:lineRule="auto"/>
        <w:jc w:val="left"/>
        <w:rPr>
          <w:rFonts w:ascii="Arial" w:hAnsi="Arial" w:cs="Arial"/>
        </w:rPr>
      </w:pPr>
      <w:r>
        <w:rPr>
          <w:rFonts w:ascii="Arial" w:hAnsi="Arial" w:cs="Arial"/>
        </w:rPr>
        <w:t>MANUFACTURER’S TECHNICAL SUPPORT</w:t>
      </w:r>
    </w:p>
    <w:p w:rsidR="00617AE0" w:rsidRPr="0063693C" w:rsidRDefault="00617AE0" w:rsidP="00F85492">
      <w:pPr>
        <w:pStyle w:val="PR1"/>
        <w:tabs>
          <w:tab w:val="clear" w:pos="864"/>
          <w:tab w:val="left" w:pos="846"/>
        </w:tabs>
        <w:spacing w:after="240" w:line="276" w:lineRule="auto"/>
        <w:jc w:val="left"/>
        <w:rPr>
          <w:rFonts w:ascii="Arial" w:hAnsi="Arial" w:cs="Arial"/>
        </w:rPr>
      </w:pPr>
      <w:r w:rsidRPr="0063693C">
        <w:rPr>
          <w:rFonts w:ascii="Arial" w:hAnsi="Arial" w:cs="Arial"/>
        </w:rPr>
        <w:t>Manufacturer Services:</w:t>
      </w:r>
    </w:p>
    <w:p w:rsidR="00617AE0" w:rsidRPr="00EC7E16" w:rsidRDefault="00497F6F" w:rsidP="00880B5D">
      <w:pPr>
        <w:pStyle w:val="PR2"/>
        <w:tabs>
          <w:tab w:val="left" w:pos="2826"/>
        </w:tabs>
        <w:spacing w:line="276" w:lineRule="auto"/>
        <w:jc w:val="left"/>
        <w:rPr>
          <w:rFonts w:ascii="Arial" w:hAnsi="Arial" w:cs="Arial"/>
          <w:b/>
          <w:color w:val="2F5496" w:themeColor="accent5" w:themeShade="BF"/>
        </w:rPr>
      </w:pPr>
      <w:r>
        <w:rPr>
          <w:rFonts w:ascii="Arial" w:hAnsi="Arial" w:cs="Arial"/>
        </w:rPr>
        <w:t>Roof</w:t>
      </w:r>
      <w:r w:rsidR="005F19AC">
        <w:rPr>
          <w:rFonts w:ascii="Arial" w:hAnsi="Arial" w:cs="Arial"/>
        </w:rPr>
        <w:t xml:space="preserve"> and PV m</w:t>
      </w:r>
      <w:r w:rsidR="00880B5D">
        <w:rPr>
          <w:rFonts w:ascii="Arial" w:hAnsi="Arial" w:cs="Arial"/>
        </w:rPr>
        <w:t>anufacturer</w:t>
      </w:r>
      <w:r w:rsidR="004C0C7F">
        <w:rPr>
          <w:rFonts w:ascii="Arial" w:hAnsi="Arial" w:cs="Arial"/>
        </w:rPr>
        <w:t>s</w:t>
      </w:r>
      <w:r w:rsidR="00880B5D">
        <w:rPr>
          <w:rFonts w:ascii="Arial" w:hAnsi="Arial" w:cs="Arial"/>
        </w:rPr>
        <w:t xml:space="preserve"> shall review manufacturer’s Project Pre-Notification Form completed by the installer and upon approval shall</w:t>
      </w:r>
      <w:r w:rsidR="00617AE0" w:rsidRPr="0063693C">
        <w:rPr>
          <w:rFonts w:ascii="Arial" w:hAnsi="Arial" w:cs="Arial"/>
        </w:rPr>
        <w:t xml:space="preserve"> submit immediately </w:t>
      </w:r>
      <w:r w:rsidR="00617AE0" w:rsidRPr="00EC7E16">
        <w:rPr>
          <w:rFonts w:ascii="Arial" w:hAnsi="Arial" w:cs="Arial"/>
          <w:b/>
          <w:color w:val="2F5496" w:themeColor="accent5" w:themeShade="BF"/>
        </w:rPr>
        <w:t>to [Owner] [Architect] [Consultant].</w:t>
      </w:r>
    </w:p>
    <w:p w:rsidR="00880B5D" w:rsidRDefault="00497F6F" w:rsidP="00E70E90">
      <w:pPr>
        <w:pStyle w:val="PR2"/>
        <w:spacing w:before="240" w:line="276" w:lineRule="auto"/>
        <w:jc w:val="left"/>
        <w:rPr>
          <w:rFonts w:ascii="Arial" w:hAnsi="Arial" w:cs="Arial"/>
          <w:b/>
          <w:color w:val="2F5496" w:themeColor="accent5" w:themeShade="BF"/>
        </w:rPr>
      </w:pPr>
      <w:r>
        <w:rPr>
          <w:rFonts w:ascii="Arial" w:hAnsi="Arial" w:cs="Arial"/>
        </w:rPr>
        <w:t>Roof</w:t>
      </w:r>
      <w:r w:rsidR="005F19AC">
        <w:rPr>
          <w:rFonts w:ascii="Arial" w:hAnsi="Arial" w:cs="Arial"/>
        </w:rPr>
        <w:t xml:space="preserve"> and PV M</w:t>
      </w:r>
      <w:r w:rsidR="00880B5D">
        <w:rPr>
          <w:rFonts w:ascii="Arial" w:hAnsi="Arial" w:cs="Arial"/>
        </w:rPr>
        <w:t>anufacturer</w:t>
      </w:r>
      <w:r w:rsidR="004C0C7F">
        <w:rPr>
          <w:rFonts w:ascii="Arial" w:hAnsi="Arial" w:cs="Arial"/>
        </w:rPr>
        <w:t>s</w:t>
      </w:r>
      <w:r w:rsidR="00880B5D">
        <w:rPr>
          <w:rFonts w:ascii="Arial" w:hAnsi="Arial" w:cs="Arial"/>
        </w:rPr>
        <w:t xml:space="preserve"> shall review Installer’s </w:t>
      </w:r>
      <w:r>
        <w:rPr>
          <w:rFonts w:ascii="Arial" w:hAnsi="Arial" w:cs="Arial"/>
        </w:rPr>
        <w:t>Roof</w:t>
      </w:r>
      <w:r w:rsidR="00880B5D">
        <w:rPr>
          <w:rFonts w:ascii="Arial" w:hAnsi="Arial" w:cs="Arial"/>
        </w:rPr>
        <w:t xml:space="preserve"> plan and module layout to verify the planned module installation meets module </w:t>
      </w:r>
      <w:r w:rsidR="005F19AC">
        <w:rPr>
          <w:rFonts w:ascii="Arial" w:hAnsi="Arial" w:cs="Arial"/>
        </w:rPr>
        <w:t xml:space="preserve">and </w:t>
      </w:r>
      <w:r>
        <w:rPr>
          <w:rFonts w:ascii="Arial" w:hAnsi="Arial" w:cs="Arial"/>
        </w:rPr>
        <w:t>Roof</w:t>
      </w:r>
      <w:r w:rsidR="005F19AC">
        <w:rPr>
          <w:rFonts w:ascii="Arial" w:hAnsi="Arial" w:cs="Arial"/>
        </w:rPr>
        <w:t xml:space="preserve"> </w:t>
      </w:r>
      <w:r w:rsidR="00880B5D">
        <w:rPr>
          <w:rFonts w:ascii="Arial" w:hAnsi="Arial" w:cs="Arial"/>
        </w:rPr>
        <w:t xml:space="preserve">manufacturer’s requirements and upon approval shall submit immediately to </w:t>
      </w:r>
      <w:r w:rsidR="00923244" w:rsidRPr="00EC7E16">
        <w:rPr>
          <w:rFonts w:ascii="Arial" w:hAnsi="Arial" w:cs="Arial"/>
          <w:b/>
          <w:color w:val="2F5496" w:themeColor="accent5" w:themeShade="BF"/>
        </w:rPr>
        <w:t>[Owner] [Architect] [Consultant].</w:t>
      </w:r>
    </w:p>
    <w:p w:rsidR="005F19AC" w:rsidRPr="00EC7E16" w:rsidRDefault="005F19AC" w:rsidP="00E70E90">
      <w:pPr>
        <w:pStyle w:val="PR2"/>
        <w:spacing w:before="240" w:line="276" w:lineRule="auto"/>
        <w:jc w:val="left"/>
        <w:rPr>
          <w:rFonts w:ascii="Arial" w:hAnsi="Arial" w:cs="Arial"/>
          <w:b/>
          <w:color w:val="2F5496" w:themeColor="accent5" w:themeShade="BF"/>
        </w:rPr>
      </w:pPr>
      <w:r>
        <w:rPr>
          <w:rFonts w:ascii="Arial" w:hAnsi="Arial" w:cs="Arial"/>
        </w:rPr>
        <w:t xml:space="preserve">Submit copies of approved permit and one-line drawings to Architect, Owner, </w:t>
      </w:r>
      <w:r w:rsidR="00497F6F">
        <w:rPr>
          <w:rFonts w:ascii="Arial" w:hAnsi="Arial" w:cs="Arial"/>
        </w:rPr>
        <w:t>Roof</w:t>
      </w:r>
      <w:r>
        <w:rPr>
          <w:rFonts w:ascii="Arial" w:hAnsi="Arial" w:cs="Arial"/>
        </w:rPr>
        <w:t xml:space="preserve"> Manufacturer and PV Manufacturer.</w:t>
      </w:r>
    </w:p>
    <w:p w:rsidR="00617AE0" w:rsidRPr="0063693C" w:rsidRDefault="002647D0" w:rsidP="00E70E90">
      <w:pPr>
        <w:pStyle w:val="ART"/>
        <w:spacing w:line="276" w:lineRule="auto"/>
        <w:jc w:val="left"/>
        <w:rPr>
          <w:rFonts w:ascii="Arial" w:hAnsi="Arial" w:cs="Arial"/>
        </w:rPr>
      </w:pPr>
      <w:r>
        <w:rPr>
          <w:rFonts w:ascii="Arial" w:hAnsi="Arial" w:cs="Arial"/>
        </w:rPr>
        <w:t xml:space="preserve">COMMISSIONING </w:t>
      </w:r>
      <w:r w:rsidR="00432A2A">
        <w:rPr>
          <w:rFonts w:ascii="Arial" w:hAnsi="Arial" w:cs="Arial"/>
        </w:rPr>
        <w:t xml:space="preserve">&amp; </w:t>
      </w:r>
      <w:r w:rsidR="00617AE0" w:rsidRPr="0063693C">
        <w:rPr>
          <w:rFonts w:ascii="Arial" w:hAnsi="Arial" w:cs="Arial"/>
        </w:rPr>
        <w:t>SYSTEM STARTUP</w:t>
      </w:r>
    </w:p>
    <w:p w:rsidR="00617AE0" w:rsidRDefault="002647D0" w:rsidP="002647D0">
      <w:pPr>
        <w:pStyle w:val="PR1"/>
        <w:spacing w:line="276" w:lineRule="auto"/>
        <w:jc w:val="left"/>
        <w:rPr>
          <w:rFonts w:ascii="Arial" w:hAnsi="Arial" w:cs="Arial"/>
        </w:rPr>
      </w:pPr>
      <w:r>
        <w:rPr>
          <w:rFonts w:ascii="Arial" w:hAnsi="Arial" w:cs="Arial"/>
        </w:rPr>
        <w:t xml:space="preserve">Electrical </w:t>
      </w:r>
      <w:r w:rsidR="007E2EEB">
        <w:rPr>
          <w:rFonts w:ascii="Arial" w:hAnsi="Arial" w:cs="Arial"/>
        </w:rPr>
        <w:t>Contractor</w:t>
      </w:r>
      <w:r>
        <w:rPr>
          <w:rFonts w:ascii="Arial" w:hAnsi="Arial" w:cs="Arial"/>
        </w:rPr>
        <w:t xml:space="preserve"> shall provide complete commissioning of the PV system.</w:t>
      </w:r>
    </w:p>
    <w:p w:rsidR="002647D0" w:rsidRDefault="00497F6F" w:rsidP="002647D0">
      <w:pPr>
        <w:pStyle w:val="PR1"/>
        <w:spacing w:line="276" w:lineRule="auto"/>
        <w:jc w:val="left"/>
        <w:rPr>
          <w:rFonts w:ascii="Arial" w:hAnsi="Arial" w:cs="Arial"/>
        </w:rPr>
      </w:pPr>
      <w:r>
        <w:rPr>
          <w:rFonts w:ascii="Arial" w:hAnsi="Arial" w:cs="Arial"/>
        </w:rPr>
        <w:t>Roof</w:t>
      </w:r>
      <w:r w:rsidR="002647D0">
        <w:rPr>
          <w:rFonts w:ascii="Arial" w:hAnsi="Arial" w:cs="Arial"/>
        </w:rPr>
        <w:t xml:space="preserve">ing </w:t>
      </w:r>
      <w:r w:rsidR="007E2EEB">
        <w:rPr>
          <w:rFonts w:ascii="Arial" w:hAnsi="Arial" w:cs="Arial"/>
        </w:rPr>
        <w:t>Contractor</w:t>
      </w:r>
      <w:r w:rsidR="002647D0">
        <w:rPr>
          <w:rFonts w:ascii="Arial" w:hAnsi="Arial" w:cs="Arial"/>
        </w:rPr>
        <w:t xml:space="preserve"> shall verify that all flexible PV modules and wire management systems are installed to the requirements of the BIPV module drawings, specifications and manufacturer’s written instructions.</w:t>
      </w:r>
    </w:p>
    <w:p w:rsidR="002647D0" w:rsidRDefault="002647D0" w:rsidP="002647D0">
      <w:pPr>
        <w:pStyle w:val="PR1"/>
        <w:spacing w:line="276" w:lineRule="auto"/>
        <w:jc w:val="left"/>
        <w:rPr>
          <w:rFonts w:ascii="Arial" w:hAnsi="Arial" w:cs="Arial"/>
        </w:rPr>
      </w:pPr>
      <w:r>
        <w:rPr>
          <w:rFonts w:ascii="Arial" w:hAnsi="Arial" w:cs="Arial"/>
        </w:rPr>
        <w:t xml:space="preserve">Electrical </w:t>
      </w:r>
      <w:r w:rsidR="007E2EEB">
        <w:rPr>
          <w:rFonts w:ascii="Arial" w:hAnsi="Arial" w:cs="Arial"/>
        </w:rPr>
        <w:t>Contractor</w:t>
      </w:r>
      <w:r>
        <w:rPr>
          <w:rFonts w:ascii="Arial" w:hAnsi="Arial" w:cs="Arial"/>
        </w:rPr>
        <w:t xml:space="preserve"> shall verify that all components are installed and connected according to the requirements of the PV electrical drawings, specifications and manufacturer’s written instructions.</w:t>
      </w:r>
    </w:p>
    <w:p w:rsidR="00823DA2" w:rsidRDefault="002647D0" w:rsidP="002647D0">
      <w:pPr>
        <w:pStyle w:val="PR1"/>
        <w:spacing w:line="276" w:lineRule="auto"/>
        <w:jc w:val="left"/>
        <w:rPr>
          <w:rFonts w:ascii="Arial" w:hAnsi="Arial" w:cs="Arial"/>
        </w:rPr>
      </w:pPr>
      <w:r>
        <w:rPr>
          <w:rFonts w:ascii="Arial" w:hAnsi="Arial" w:cs="Arial"/>
        </w:rPr>
        <w:t xml:space="preserve">Before starting up or operating the system Electrical </w:t>
      </w:r>
      <w:r w:rsidR="007E2EEB">
        <w:rPr>
          <w:rFonts w:ascii="Arial" w:hAnsi="Arial" w:cs="Arial"/>
        </w:rPr>
        <w:t>Contractor</w:t>
      </w:r>
      <w:r>
        <w:rPr>
          <w:rFonts w:ascii="Arial" w:hAnsi="Arial" w:cs="Arial"/>
        </w:rPr>
        <w:t xml:space="preserve"> shall check continuity of all conductors and grounding conductors to verify there are no faults and that all equipment has been properly installed. Check factory instructions to see that installations have been made according</w:t>
      </w:r>
      <w:r w:rsidR="00823DA2">
        <w:rPr>
          <w:rFonts w:ascii="Arial" w:hAnsi="Arial" w:cs="Arial"/>
        </w:rPr>
        <w:t>ly. Check equipment for any damage that may occurred during shipment, after delivery, or during installation. Replace any damaged equipment.</w:t>
      </w:r>
    </w:p>
    <w:p w:rsidR="00823DA2" w:rsidRDefault="00823DA2" w:rsidP="002647D0">
      <w:pPr>
        <w:pStyle w:val="PR1"/>
        <w:spacing w:line="276" w:lineRule="auto"/>
        <w:jc w:val="left"/>
        <w:rPr>
          <w:rFonts w:ascii="Arial" w:hAnsi="Arial" w:cs="Arial"/>
        </w:rPr>
      </w:pPr>
      <w:r>
        <w:rPr>
          <w:rFonts w:ascii="Arial" w:hAnsi="Arial" w:cs="Arial"/>
        </w:rPr>
        <w:t xml:space="preserve">Before starting or operating the system Electrical </w:t>
      </w:r>
      <w:r w:rsidR="007E2EEB">
        <w:rPr>
          <w:rFonts w:ascii="Arial" w:hAnsi="Arial" w:cs="Arial"/>
        </w:rPr>
        <w:t>Contractor</w:t>
      </w:r>
      <w:r>
        <w:rPr>
          <w:rFonts w:ascii="Arial" w:hAnsi="Arial" w:cs="Arial"/>
        </w:rPr>
        <w:t xml:space="preserve"> shall obtain a final inspection approval and final inspection from local utility. Electrical </w:t>
      </w:r>
      <w:r w:rsidR="007E2EEB">
        <w:rPr>
          <w:rFonts w:ascii="Arial" w:hAnsi="Arial" w:cs="Arial"/>
        </w:rPr>
        <w:t>Contractor</w:t>
      </w:r>
      <w:r>
        <w:rPr>
          <w:rFonts w:ascii="Arial" w:hAnsi="Arial" w:cs="Arial"/>
        </w:rPr>
        <w:t xml:space="preserve"> shall be present on site for both of these inspections.</w:t>
      </w:r>
    </w:p>
    <w:p w:rsidR="002647D0" w:rsidRDefault="00FB5689" w:rsidP="002647D0">
      <w:pPr>
        <w:pStyle w:val="PR1"/>
        <w:spacing w:line="276" w:lineRule="auto"/>
        <w:jc w:val="left"/>
        <w:rPr>
          <w:rFonts w:ascii="Arial" w:hAnsi="Arial" w:cs="Arial"/>
        </w:rPr>
      </w:pPr>
      <w:r>
        <w:rPr>
          <w:rFonts w:ascii="Arial" w:hAnsi="Arial" w:cs="Arial"/>
        </w:rPr>
        <w:t xml:space="preserve">Electrical </w:t>
      </w:r>
      <w:r w:rsidR="007E2EEB">
        <w:rPr>
          <w:rFonts w:ascii="Arial" w:hAnsi="Arial" w:cs="Arial"/>
        </w:rPr>
        <w:t>Contractor</w:t>
      </w:r>
      <w:r>
        <w:rPr>
          <w:rFonts w:ascii="Arial" w:hAnsi="Arial" w:cs="Arial"/>
        </w:rPr>
        <w:t xml:space="preserve"> shall test all equipment to ensure specified capacity and performance of the system. The Electrical </w:t>
      </w:r>
      <w:r w:rsidR="007E2EEB">
        <w:rPr>
          <w:rFonts w:ascii="Arial" w:hAnsi="Arial" w:cs="Arial"/>
        </w:rPr>
        <w:t>Contractor</w:t>
      </w:r>
      <w:r>
        <w:rPr>
          <w:rFonts w:ascii="Arial" w:hAnsi="Arial" w:cs="Arial"/>
        </w:rPr>
        <w:t xml:space="preserve"> shall notify the </w:t>
      </w:r>
      <w:r w:rsidRPr="00432A2A">
        <w:rPr>
          <w:rFonts w:ascii="Arial" w:hAnsi="Arial" w:cs="Arial"/>
          <w:b/>
          <w:color w:val="1F3864" w:themeColor="accent5" w:themeShade="80"/>
        </w:rPr>
        <w:t>[Architect] [Owner] [Consultant]</w:t>
      </w:r>
      <w:r>
        <w:rPr>
          <w:rFonts w:ascii="Arial" w:hAnsi="Arial" w:cs="Arial"/>
        </w:rPr>
        <w:t xml:space="preserve"> a minimum of five (5) days prior to the test so that an Owner’s representative may witness the </w:t>
      </w:r>
      <w:r>
        <w:rPr>
          <w:rFonts w:ascii="Arial" w:hAnsi="Arial" w:cs="Arial"/>
        </w:rPr>
        <w:lastRenderedPageBreak/>
        <w:t xml:space="preserve">test.  Electrical </w:t>
      </w:r>
      <w:r w:rsidR="007E2EEB">
        <w:rPr>
          <w:rFonts w:ascii="Arial" w:hAnsi="Arial" w:cs="Arial"/>
        </w:rPr>
        <w:t>Contractor</w:t>
      </w:r>
      <w:r>
        <w:rPr>
          <w:rFonts w:ascii="Arial" w:hAnsi="Arial" w:cs="Arial"/>
        </w:rPr>
        <w:t xml:space="preserve"> shall replace any electrical equipment, system or work found deficient during the test except non-working PV modules.  </w:t>
      </w:r>
      <w:r w:rsidR="00497F6F">
        <w:rPr>
          <w:rFonts w:ascii="Arial" w:hAnsi="Arial" w:cs="Arial"/>
        </w:rPr>
        <w:t>Roof</w:t>
      </w:r>
      <w:r>
        <w:rPr>
          <w:rFonts w:ascii="Arial" w:hAnsi="Arial" w:cs="Arial"/>
        </w:rPr>
        <w:t xml:space="preserve">ing </w:t>
      </w:r>
      <w:r w:rsidR="007E2EEB">
        <w:rPr>
          <w:rFonts w:ascii="Arial" w:hAnsi="Arial" w:cs="Arial"/>
        </w:rPr>
        <w:t>Contractor</w:t>
      </w:r>
      <w:r>
        <w:rPr>
          <w:rFonts w:ascii="Arial" w:hAnsi="Arial" w:cs="Arial"/>
        </w:rPr>
        <w:t xml:space="preserve"> to replace any non-working PV modules.</w:t>
      </w:r>
    </w:p>
    <w:p w:rsidR="00FB5689" w:rsidRDefault="00FB5689" w:rsidP="002647D0">
      <w:pPr>
        <w:pStyle w:val="PR1"/>
        <w:spacing w:line="276" w:lineRule="auto"/>
        <w:jc w:val="left"/>
        <w:rPr>
          <w:rFonts w:ascii="Arial" w:hAnsi="Arial" w:cs="Arial"/>
        </w:rPr>
      </w:pPr>
      <w:r>
        <w:rPr>
          <w:rFonts w:ascii="Arial" w:hAnsi="Arial" w:cs="Arial"/>
        </w:rPr>
        <w:t>PV Module Test: During the daytime while the sun is shining mid-day on the PV array, measure the short circuit current and open current of each string (in isolation from other parallel strings) and verify the output is consistent with the PV manufacturer specifications.</w:t>
      </w:r>
    </w:p>
    <w:p w:rsidR="00FB5689" w:rsidRDefault="007E2EEB" w:rsidP="002647D0">
      <w:pPr>
        <w:pStyle w:val="PR1"/>
        <w:spacing w:line="276" w:lineRule="auto"/>
        <w:jc w:val="left"/>
        <w:rPr>
          <w:rFonts w:ascii="Arial" w:hAnsi="Arial" w:cs="Arial"/>
        </w:rPr>
      </w:pPr>
      <w:r>
        <w:rPr>
          <w:rFonts w:ascii="Arial" w:hAnsi="Arial" w:cs="Arial"/>
        </w:rPr>
        <w:t>Contractor</w:t>
      </w:r>
      <w:r w:rsidR="00FB5689">
        <w:rPr>
          <w:rFonts w:ascii="Arial" w:hAnsi="Arial" w:cs="Arial"/>
        </w:rPr>
        <w:t xml:space="preserve"> shall make final adjustments to all inverters and monitoring equipment so that they will be placed in an acceptable operating condition. </w:t>
      </w:r>
      <w:r w:rsidR="00432A2A">
        <w:rPr>
          <w:rFonts w:ascii="Arial" w:hAnsi="Arial" w:cs="Arial"/>
        </w:rPr>
        <w:t>Adjustable</w:t>
      </w:r>
      <w:r w:rsidR="00FB5689">
        <w:rPr>
          <w:rFonts w:ascii="Arial" w:hAnsi="Arial" w:cs="Arial"/>
        </w:rPr>
        <w:t xml:space="preserve"> </w:t>
      </w:r>
      <w:r w:rsidR="00432A2A">
        <w:rPr>
          <w:rFonts w:ascii="Arial" w:hAnsi="Arial" w:cs="Arial"/>
        </w:rPr>
        <w:t>parameters shall be set so that the PV system will produce the maximum possible amount of energy on an annual basis.</w:t>
      </w:r>
    </w:p>
    <w:p w:rsidR="00432A2A" w:rsidRDefault="00432A2A" w:rsidP="002647D0">
      <w:pPr>
        <w:pStyle w:val="PR1"/>
        <w:spacing w:line="276" w:lineRule="auto"/>
        <w:jc w:val="left"/>
        <w:rPr>
          <w:rFonts w:ascii="Arial" w:hAnsi="Arial" w:cs="Arial"/>
        </w:rPr>
      </w:pPr>
      <w:r>
        <w:rPr>
          <w:rFonts w:ascii="Arial" w:hAnsi="Arial" w:cs="Arial"/>
        </w:rPr>
        <w:t>Replace all damaged and/or malfunctioning equipment.</w:t>
      </w:r>
    </w:p>
    <w:p w:rsidR="00EE64F8" w:rsidRPr="0063693C" w:rsidRDefault="00EE64F8" w:rsidP="002647D0">
      <w:pPr>
        <w:pStyle w:val="PR1"/>
        <w:spacing w:line="276" w:lineRule="auto"/>
        <w:jc w:val="left"/>
        <w:rPr>
          <w:rFonts w:ascii="Arial" w:hAnsi="Arial" w:cs="Arial"/>
        </w:rPr>
      </w:pPr>
      <w:r>
        <w:rPr>
          <w:rFonts w:ascii="Arial" w:hAnsi="Arial" w:cs="Arial"/>
        </w:rPr>
        <w:t xml:space="preserve">Provide PV manufacturer, </w:t>
      </w:r>
      <w:r w:rsidR="00497F6F">
        <w:rPr>
          <w:rFonts w:ascii="Arial" w:hAnsi="Arial" w:cs="Arial"/>
        </w:rPr>
        <w:t>Roof</w:t>
      </w:r>
      <w:r>
        <w:rPr>
          <w:rFonts w:ascii="Arial" w:hAnsi="Arial" w:cs="Arial"/>
        </w:rPr>
        <w:t xml:space="preserve"> system manufacturer and owner’s representative with as built drawing of the </w:t>
      </w:r>
      <w:r w:rsidR="00497F6F">
        <w:rPr>
          <w:rFonts w:ascii="Arial" w:hAnsi="Arial" w:cs="Arial"/>
        </w:rPr>
        <w:t>Roof</w:t>
      </w:r>
      <w:r>
        <w:rPr>
          <w:rFonts w:ascii="Arial" w:hAnsi="Arial" w:cs="Arial"/>
        </w:rPr>
        <w:t xml:space="preserve"> and </w:t>
      </w:r>
      <w:r w:rsidR="008D7651">
        <w:rPr>
          <w:rFonts w:ascii="Arial" w:hAnsi="Arial" w:cs="Arial"/>
        </w:rPr>
        <w:t>PV module layout</w:t>
      </w:r>
      <w:r>
        <w:rPr>
          <w:rFonts w:ascii="Arial" w:hAnsi="Arial" w:cs="Arial"/>
        </w:rPr>
        <w:t>, including location of inverters.</w:t>
      </w:r>
    </w:p>
    <w:p w:rsidR="00617AE0" w:rsidRPr="0063693C" w:rsidRDefault="005857AD" w:rsidP="00E70E90">
      <w:pPr>
        <w:pStyle w:val="ART"/>
        <w:spacing w:line="276" w:lineRule="auto"/>
        <w:jc w:val="left"/>
        <w:rPr>
          <w:rFonts w:ascii="Arial" w:hAnsi="Arial" w:cs="Arial"/>
        </w:rPr>
      </w:pPr>
      <w:r>
        <w:rPr>
          <w:rFonts w:ascii="Arial" w:hAnsi="Arial" w:cs="Arial"/>
        </w:rPr>
        <w:t>C</w:t>
      </w:r>
      <w:r w:rsidR="00617AE0" w:rsidRPr="0063693C">
        <w:rPr>
          <w:rFonts w:ascii="Arial" w:hAnsi="Arial" w:cs="Arial"/>
        </w:rPr>
        <w:t>LEANING</w:t>
      </w:r>
    </w:p>
    <w:p w:rsidR="00617AE0" w:rsidRPr="00630451" w:rsidRDefault="00617AE0" w:rsidP="00E70E90">
      <w:pPr>
        <w:pStyle w:val="PR1"/>
        <w:tabs>
          <w:tab w:val="clear" w:pos="864"/>
          <w:tab w:val="left" w:pos="846"/>
        </w:tabs>
        <w:spacing w:line="276" w:lineRule="auto"/>
        <w:jc w:val="left"/>
        <w:rPr>
          <w:rFonts w:ascii="Arial" w:hAnsi="Arial" w:cs="Arial"/>
          <w:b/>
          <w:i/>
          <w:color w:val="1F3864" w:themeColor="accent5" w:themeShade="80"/>
        </w:rPr>
      </w:pPr>
      <w:r w:rsidRPr="0063693C">
        <w:rPr>
          <w:rFonts w:ascii="Arial" w:hAnsi="Arial" w:cs="Arial"/>
        </w:rPr>
        <w:t xml:space="preserve">Perform cleanup in accordance with </w:t>
      </w:r>
      <w:r w:rsidRPr="00630451">
        <w:rPr>
          <w:rFonts w:ascii="Arial" w:hAnsi="Arial" w:cs="Arial"/>
          <w:b/>
          <w:i/>
          <w:color w:val="2F5496" w:themeColor="accent5" w:themeShade="BF"/>
        </w:rPr>
        <w:t>Section [01 74 00 - Cleaning and Waste Management] and Section [01 74 13 - Progress Cleaning].</w:t>
      </w:r>
    </w:p>
    <w:p w:rsidR="00617AE0" w:rsidRPr="00923244" w:rsidRDefault="00617AE0" w:rsidP="00E70E90">
      <w:pPr>
        <w:pStyle w:val="PR1"/>
        <w:tabs>
          <w:tab w:val="clear" w:pos="864"/>
          <w:tab w:val="left" w:pos="846"/>
        </w:tabs>
        <w:spacing w:line="276" w:lineRule="auto"/>
        <w:jc w:val="left"/>
        <w:rPr>
          <w:rFonts w:ascii="Arial" w:hAnsi="Arial" w:cs="Arial"/>
          <w:color w:val="1F3864" w:themeColor="accent5" w:themeShade="80"/>
        </w:rPr>
      </w:pPr>
      <w:r w:rsidRPr="0063693C">
        <w:rPr>
          <w:rFonts w:ascii="Arial" w:hAnsi="Arial" w:cs="Arial"/>
        </w:rPr>
        <w:t xml:space="preserve">Upon completion, remove surplus materials, rubbish, tools and equipment in accordance with </w:t>
      </w:r>
      <w:r w:rsidRPr="00EC7E16">
        <w:rPr>
          <w:rFonts w:ascii="Arial" w:hAnsi="Arial" w:cs="Arial"/>
          <w:b/>
          <w:color w:val="2F5496" w:themeColor="accent5" w:themeShade="BF"/>
        </w:rPr>
        <w:t>Section [01 74 23 - Final Cleaning</w:t>
      </w:r>
      <w:r w:rsidRPr="00923244">
        <w:rPr>
          <w:rFonts w:ascii="Arial" w:hAnsi="Arial" w:cs="Arial"/>
          <w:color w:val="1F3864" w:themeColor="accent5" w:themeShade="80"/>
        </w:rPr>
        <w:t>].</w:t>
      </w:r>
    </w:p>
    <w:p w:rsidR="00617AE0" w:rsidRPr="0063693C" w:rsidRDefault="00617AE0" w:rsidP="00E70E90">
      <w:pPr>
        <w:pStyle w:val="PR1"/>
        <w:tabs>
          <w:tab w:val="clear" w:pos="864"/>
          <w:tab w:val="left" w:pos="846"/>
        </w:tabs>
        <w:spacing w:line="276" w:lineRule="auto"/>
        <w:jc w:val="left"/>
        <w:rPr>
          <w:rFonts w:ascii="Arial" w:hAnsi="Arial" w:cs="Arial"/>
        </w:rPr>
      </w:pPr>
      <w:r w:rsidRPr="0063693C">
        <w:rPr>
          <w:rFonts w:ascii="Arial" w:hAnsi="Arial" w:cs="Arial"/>
        </w:rPr>
        <w:t>Waste Management:</w:t>
      </w:r>
    </w:p>
    <w:p w:rsidR="00617AE0" w:rsidRPr="00630451" w:rsidRDefault="00617AE0" w:rsidP="00954500">
      <w:pPr>
        <w:pStyle w:val="PR2"/>
        <w:spacing w:line="276" w:lineRule="auto"/>
        <w:jc w:val="left"/>
        <w:rPr>
          <w:rFonts w:ascii="Arial" w:hAnsi="Arial" w:cs="Arial"/>
          <w:b/>
          <w:i/>
          <w:color w:val="2F5496" w:themeColor="accent5" w:themeShade="BF"/>
        </w:rPr>
      </w:pPr>
      <w:r w:rsidRPr="0063693C">
        <w:rPr>
          <w:rFonts w:ascii="Arial" w:hAnsi="Arial" w:cs="Arial"/>
        </w:rPr>
        <w:t xml:space="preserve">Coordinate recycling of waste materials with </w:t>
      </w:r>
      <w:r w:rsidRPr="00630451">
        <w:rPr>
          <w:rFonts w:ascii="Arial" w:hAnsi="Arial" w:cs="Arial"/>
          <w:b/>
          <w:i/>
          <w:color w:val="2F5496" w:themeColor="accent5" w:themeShade="BF"/>
        </w:rPr>
        <w:t>Section [01 74 19 - Construction Waste Management and Disposal].</w:t>
      </w:r>
    </w:p>
    <w:p w:rsidR="00617AE0" w:rsidRPr="0063693C" w:rsidRDefault="00617AE0" w:rsidP="00E70E90">
      <w:pPr>
        <w:pStyle w:val="PR2"/>
        <w:spacing w:line="276" w:lineRule="auto"/>
        <w:jc w:val="left"/>
        <w:rPr>
          <w:rFonts w:ascii="Arial" w:hAnsi="Arial" w:cs="Arial"/>
        </w:rPr>
      </w:pPr>
      <w:r w:rsidRPr="0063693C">
        <w:rPr>
          <w:rFonts w:ascii="Arial" w:hAnsi="Arial" w:cs="Arial"/>
        </w:rPr>
        <w:t>Collect recyclable waste and dispose of or recycle field generated construction waste created during demolition, construction or final cleaning.</w:t>
      </w:r>
    </w:p>
    <w:p w:rsidR="00617AE0" w:rsidRPr="0063693C" w:rsidRDefault="00617AE0" w:rsidP="00E70E90">
      <w:pPr>
        <w:pStyle w:val="PR2"/>
        <w:spacing w:line="276" w:lineRule="auto"/>
        <w:jc w:val="left"/>
        <w:rPr>
          <w:rFonts w:ascii="Arial" w:hAnsi="Arial" w:cs="Arial"/>
        </w:rPr>
      </w:pPr>
      <w:r w:rsidRPr="0063693C">
        <w:rPr>
          <w:rFonts w:ascii="Arial" w:hAnsi="Arial" w:cs="Arial"/>
        </w:rPr>
        <w:t>Remove recycling containers and bins from site.</w:t>
      </w:r>
    </w:p>
    <w:p w:rsidR="00617AE0" w:rsidRPr="00EC7E16" w:rsidRDefault="00617AE0" w:rsidP="00E70E90">
      <w:pPr>
        <w:pStyle w:val="PR2"/>
        <w:spacing w:line="276" w:lineRule="auto"/>
        <w:jc w:val="left"/>
        <w:rPr>
          <w:rFonts w:ascii="Arial" w:hAnsi="Arial" w:cs="Arial"/>
          <w:color w:val="2F5496" w:themeColor="accent5" w:themeShade="BF"/>
        </w:rPr>
      </w:pPr>
      <w:r w:rsidRPr="00EC7E16">
        <w:rPr>
          <w:rFonts w:ascii="Arial" w:hAnsi="Arial" w:cs="Arial"/>
          <w:color w:val="2F5496" w:themeColor="accent5" w:themeShade="BF"/>
        </w:rPr>
        <w:t>[</w:t>
      </w:r>
      <w:r w:rsidRPr="00EC7E16">
        <w:rPr>
          <w:rFonts w:ascii="Arial" w:hAnsi="Arial" w:cs="Arial"/>
          <w:b/>
          <w:color w:val="2F5496" w:themeColor="accent5" w:themeShade="BF"/>
        </w:rPr>
        <w:t>______</w:t>
      </w:r>
      <w:r w:rsidRPr="00EC7E16">
        <w:rPr>
          <w:rFonts w:ascii="Arial" w:hAnsi="Arial" w:cs="Arial"/>
          <w:color w:val="2F5496" w:themeColor="accent5" w:themeShade="BF"/>
        </w:rPr>
        <w:t>].</w:t>
      </w:r>
    </w:p>
    <w:p w:rsidR="00617AE0" w:rsidRPr="0063693C" w:rsidRDefault="00617AE0" w:rsidP="00E70E90">
      <w:pPr>
        <w:pStyle w:val="ART"/>
        <w:spacing w:line="276" w:lineRule="auto"/>
        <w:jc w:val="left"/>
        <w:rPr>
          <w:rFonts w:ascii="Arial" w:hAnsi="Arial" w:cs="Arial"/>
        </w:rPr>
      </w:pPr>
      <w:r w:rsidRPr="0063693C">
        <w:rPr>
          <w:rFonts w:ascii="Arial" w:hAnsi="Arial" w:cs="Arial"/>
        </w:rPr>
        <w:t>CLOSEOUT ACTIVITIES</w:t>
      </w:r>
    </w:p>
    <w:p w:rsidR="00617AE0" w:rsidRPr="00630451" w:rsidRDefault="00617AE0" w:rsidP="00E70E90">
      <w:pPr>
        <w:pStyle w:val="PR1"/>
        <w:tabs>
          <w:tab w:val="clear" w:pos="864"/>
          <w:tab w:val="left" w:pos="846"/>
        </w:tabs>
        <w:spacing w:line="276" w:lineRule="auto"/>
        <w:jc w:val="left"/>
        <w:rPr>
          <w:rFonts w:ascii="Arial" w:hAnsi="Arial" w:cs="Arial"/>
          <w:b/>
          <w:i/>
          <w:color w:val="2F5496" w:themeColor="accent5" w:themeShade="BF"/>
        </w:rPr>
      </w:pPr>
      <w:r w:rsidRPr="0063693C">
        <w:rPr>
          <w:rFonts w:ascii="Arial" w:hAnsi="Arial" w:cs="Arial"/>
        </w:rPr>
        <w:t xml:space="preserve">Training: </w:t>
      </w:r>
      <w:r w:rsidR="007E2EEB">
        <w:rPr>
          <w:rFonts w:ascii="Arial" w:hAnsi="Arial" w:cs="Arial"/>
        </w:rPr>
        <w:t>Contractor</w:t>
      </w:r>
      <w:r w:rsidR="00923244">
        <w:rPr>
          <w:rFonts w:ascii="Arial" w:hAnsi="Arial" w:cs="Arial"/>
        </w:rPr>
        <w:t xml:space="preserve"> shall c</w:t>
      </w:r>
      <w:r w:rsidRPr="0063693C">
        <w:rPr>
          <w:rFonts w:ascii="Arial" w:hAnsi="Arial" w:cs="Arial"/>
        </w:rPr>
        <w:t xml:space="preserve">oordinate training in accordance with </w:t>
      </w:r>
      <w:r w:rsidRPr="00630451">
        <w:rPr>
          <w:rFonts w:ascii="Arial" w:hAnsi="Arial" w:cs="Arial"/>
          <w:b/>
          <w:i/>
          <w:color w:val="2F5496" w:themeColor="accent5" w:themeShade="BF"/>
        </w:rPr>
        <w:t>Section [01 79 00 - Demonstration and Training].</w:t>
      </w:r>
    </w:p>
    <w:p w:rsidR="00617AE0" w:rsidRPr="0063693C" w:rsidRDefault="00617AE0" w:rsidP="00954500">
      <w:pPr>
        <w:pStyle w:val="PR2"/>
        <w:spacing w:line="276" w:lineRule="auto"/>
        <w:jc w:val="left"/>
        <w:rPr>
          <w:rFonts w:ascii="Arial" w:hAnsi="Arial" w:cs="Arial"/>
        </w:rPr>
      </w:pPr>
      <w:r w:rsidRPr="0063693C">
        <w:rPr>
          <w:rFonts w:ascii="Arial" w:hAnsi="Arial" w:cs="Arial"/>
        </w:rPr>
        <w:t xml:space="preserve">Instruct </w:t>
      </w:r>
      <w:r w:rsidRPr="00923244">
        <w:rPr>
          <w:rFonts w:ascii="Arial" w:hAnsi="Arial" w:cs="Arial"/>
          <w:color w:val="1F3864" w:themeColor="accent5" w:themeShade="80"/>
        </w:rPr>
        <w:t>[</w:t>
      </w:r>
      <w:r w:rsidRPr="00F85492">
        <w:rPr>
          <w:rFonts w:ascii="Arial" w:hAnsi="Arial" w:cs="Arial"/>
          <w:b/>
          <w:color w:val="2F5496" w:themeColor="accent5" w:themeShade="BF"/>
        </w:rPr>
        <w:t>Owner's</w:t>
      </w:r>
      <w:r w:rsidRPr="00F85492">
        <w:rPr>
          <w:rFonts w:ascii="Arial" w:hAnsi="Arial" w:cs="Arial"/>
          <w:color w:val="2F5496" w:themeColor="accent5" w:themeShade="BF"/>
        </w:rPr>
        <w:t>]</w:t>
      </w:r>
      <w:r w:rsidRPr="0063693C">
        <w:rPr>
          <w:rFonts w:ascii="Arial" w:hAnsi="Arial" w:cs="Arial"/>
        </w:rPr>
        <w:t xml:space="preserve"> designated maintenance personnel in care, adjustment and operation of solar electric module system.</w:t>
      </w:r>
    </w:p>
    <w:p w:rsidR="00617AE0" w:rsidRPr="0063693C" w:rsidRDefault="00617AE0" w:rsidP="00E70E90">
      <w:pPr>
        <w:pStyle w:val="PR2"/>
        <w:spacing w:line="276" w:lineRule="auto"/>
        <w:jc w:val="left"/>
        <w:rPr>
          <w:rFonts w:ascii="Arial" w:hAnsi="Arial" w:cs="Arial"/>
        </w:rPr>
      </w:pPr>
      <w:r w:rsidRPr="0063693C">
        <w:rPr>
          <w:rFonts w:ascii="Arial" w:hAnsi="Arial" w:cs="Arial"/>
        </w:rPr>
        <w:t xml:space="preserve">Provide competent instructor for not </w:t>
      </w:r>
      <w:r w:rsidRPr="003D4CE3">
        <w:rPr>
          <w:rFonts w:ascii="Arial" w:hAnsi="Arial" w:cs="Arial"/>
        </w:rPr>
        <w:t>less than</w:t>
      </w:r>
      <w:r w:rsidRPr="003D4CE3">
        <w:rPr>
          <w:rFonts w:ascii="Arial" w:hAnsi="Arial" w:cs="Arial"/>
          <w:color w:val="2F5496" w:themeColor="accent5" w:themeShade="BF"/>
        </w:rPr>
        <w:t xml:space="preserve"> </w:t>
      </w:r>
      <w:r w:rsidRPr="00630451">
        <w:rPr>
          <w:rFonts w:ascii="Arial" w:hAnsi="Arial" w:cs="Arial"/>
          <w:i/>
          <w:color w:val="2F5496" w:themeColor="accent5" w:themeShade="BF"/>
        </w:rPr>
        <w:t>[</w:t>
      </w:r>
      <w:r w:rsidRPr="00630451">
        <w:rPr>
          <w:rFonts w:ascii="Arial" w:hAnsi="Arial" w:cs="Arial"/>
          <w:b/>
          <w:i/>
          <w:color w:val="2F5496" w:themeColor="accent5" w:themeShade="BF"/>
        </w:rPr>
        <w:t>1</w:t>
      </w:r>
      <w:r w:rsidRPr="00630451">
        <w:rPr>
          <w:rFonts w:ascii="Arial" w:hAnsi="Arial" w:cs="Arial"/>
          <w:i/>
          <w:color w:val="2F5496" w:themeColor="accent5" w:themeShade="BF"/>
        </w:rPr>
        <w:t>] [</w:t>
      </w:r>
      <w:r w:rsidRPr="00630451">
        <w:rPr>
          <w:rFonts w:ascii="Arial" w:hAnsi="Arial" w:cs="Arial"/>
          <w:b/>
          <w:i/>
          <w:color w:val="2F5496" w:themeColor="accent5" w:themeShade="BF"/>
        </w:rPr>
        <w:t>one-hour</w:t>
      </w:r>
      <w:r w:rsidRPr="00630451">
        <w:rPr>
          <w:rFonts w:ascii="Arial" w:hAnsi="Arial" w:cs="Arial"/>
          <w:i/>
          <w:color w:val="2F5496" w:themeColor="accent5" w:themeShade="BF"/>
        </w:rPr>
        <w:t>] [</w:t>
      </w:r>
      <w:r w:rsidRPr="00630451">
        <w:rPr>
          <w:rFonts w:ascii="Arial" w:hAnsi="Arial" w:cs="Arial"/>
          <w:b/>
          <w:i/>
          <w:color w:val="2F5496" w:themeColor="accent5" w:themeShade="BF"/>
        </w:rPr>
        <w:t>two-hour</w:t>
      </w:r>
      <w:r w:rsidRPr="00630451">
        <w:rPr>
          <w:rFonts w:ascii="Arial" w:hAnsi="Arial" w:cs="Arial"/>
          <w:i/>
          <w:color w:val="2F5496" w:themeColor="accent5" w:themeShade="BF"/>
        </w:rPr>
        <w:t>] [</w:t>
      </w:r>
      <w:r w:rsidRPr="00630451">
        <w:rPr>
          <w:rFonts w:ascii="Arial" w:hAnsi="Arial" w:cs="Arial"/>
          <w:b/>
          <w:i/>
          <w:color w:val="2F5496" w:themeColor="accent5" w:themeShade="BF"/>
        </w:rPr>
        <w:t>three-hour</w:t>
      </w:r>
      <w:r w:rsidRPr="00630451">
        <w:rPr>
          <w:rFonts w:ascii="Arial" w:hAnsi="Arial" w:cs="Arial"/>
          <w:i/>
          <w:color w:val="2F5496" w:themeColor="accent5" w:themeShade="BF"/>
        </w:rPr>
        <w:t>] [</w:t>
      </w:r>
      <w:r w:rsidRPr="00630451">
        <w:rPr>
          <w:rFonts w:ascii="Arial" w:hAnsi="Arial" w:cs="Arial"/>
          <w:b/>
          <w:i/>
          <w:color w:val="2F5496" w:themeColor="accent5" w:themeShade="BF"/>
        </w:rPr>
        <w:t>four-hour</w:t>
      </w:r>
      <w:r w:rsidRPr="00630451">
        <w:rPr>
          <w:rFonts w:ascii="Arial" w:hAnsi="Arial" w:cs="Arial"/>
          <w:i/>
          <w:color w:val="1F3864" w:themeColor="accent5" w:themeShade="80"/>
        </w:rPr>
        <w:t>]</w:t>
      </w:r>
      <w:r w:rsidRPr="0063693C">
        <w:rPr>
          <w:rFonts w:ascii="Arial" w:hAnsi="Arial" w:cs="Arial"/>
        </w:rPr>
        <w:t xml:space="preserve"> training session(s) after completion and acceptance of work.</w:t>
      </w:r>
    </w:p>
    <w:p w:rsidR="00617AE0" w:rsidRDefault="00617AE0" w:rsidP="00E70E90">
      <w:pPr>
        <w:pStyle w:val="PR2"/>
        <w:spacing w:line="276" w:lineRule="auto"/>
        <w:jc w:val="left"/>
        <w:rPr>
          <w:rFonts w:ascii="Arial" w:hAnsi="Arial" w:cs="Arial"/>
        </w:rPr>
      </w:pPr>
      <w:r w:rsidRPr="0063693C">
        <w:rPr>
          <w:rFonts w:ascii="Arial" w:hAnsi="Arial" w:cs="Arial"/>
        </w:rPr>
        <w:t xml:space="preserve">Forward statement </w:t>
      </w:r>
      <w:r w:rsidRPr="00630451">
        <w:rPr>
          <w:rFonts w:ascii="Arial" w:hAnsi="Arial" w:cs="Arial"/>
          <w:i/>
        </w:rPr>
        <w:t xml:space="preserve">to </w:t>
      </w:r>
      <w:r w:rsidRPr="00630451">
        <w:rPr>
          <w:rFonts w:ascii="Arial" w:hAnsi="Arial" w:cs="Arial"/>
          <w:i/>
          <w:color w:val="2F5496" w:themeColor="accent5" w:themeShade="BF"/>
        </w:rPr>
        <w:t>[</w:t>
      </w:r>
      <w:r w:rsidRPr="00630451">
        <w:rPr>
          <w:rFonts w:ascii="Arial" w:hAnsi="Arial" w:cs="Arial"/>
          <w:b/>
          <w:i/>
          <w:color w:val="2F5496" w:themeColor="accent5" w:themeShade="BF"/>
        </w:rPr>
        <w:t>Owner</w:t>
      </w:r>
      <w:r w:rsidRPr="00630451">
        <w:rPr>
          <w:rFonts w:ascii="Arial" w:hAnsi="Arial" w:cs="Arial"/>
          <w:i/>
          <w:color w:val="2F5496" w:themeColor="accent5" w:themeShade="BF"/>
        </w:rPr>
        <w:t>] [</w:t>
      </w:r>
      <w:r w:rsidRPr="00630451">
        <w:rPr>
          <w:rFonts w:ascii="Arial" w:hAnsi="Arial" w:cs="Arial"/>
          <w:b/>
          <w:i/>
          <w:color w:val="2F5496" w:themeColor="accent5" w:themeShade="BF"/>
        </w:rPr>
        <w:t>Architect</w:t>
      </w:r>
      <w:r w:rsidRPr="00630451">
        <w:rPr>
          <w:rFonts w:ascii="Arial" w:hAnsi="Arial" w:cs="Arial"/>
          <w:i/>
          <w:color w:val="2F5496" w:themeColor="accent5" w:themeShade="BF"/>
        </w:rPr>
        <w:t>] [</w:t>
      </w:r>
      <w:r w:rsidRPr="00630451">
        <w:rPr>
          <w:rFonts w:ascii="Arial" w:hAnsi="Arial" w:cs="Arial"/>
          <w:b/>
          <w:i/>
          <w:color w:val="2F5496" w:themeColor="accent5" w:themeShade="BF"/>
        </w:rPr>
        <w:t>Consultant</w:t>
      </w:r>
      <w:r w:rsidRPr="00630451">
        <w:rPr>
          <w:rFonts w:ascii="Arial" w:hAnsi="Arial" w:cs="Arial"/>
          <w:i/>
          <w:color w:val="2F5496" w:themeColor="accent5" w:themeShade="BF"/>
        </w:rPr>
        <w:t>]</w:t>
      </w:r>
      <w:r w:rsidRPr="0063693C">
        <w:rPr>
          <w:rFonts w:ascii="Arial" w:hAnsi="Arial" w:cs="Arial"/>
        </w:rPr>
        <w:t xml:space="preserve"> countersigned by maintenance personnel confirming that these instructions have been provided.</w:t>
      </w:r>
    </w:p>
    <w:p w:rsidR="00B21C55" w:rsidRDefault="00B21C55" w:rsidP="00E70E90">
      <w:pPr>
        <w:pStyle w:val="PR2"/>
        <w:spacing w:line="276" w:lineRule="auto"/>
        <w:jc w:val="left"/>
        <w:rPr>
          <w:rFonts w:ascii="Arial" w:hAnsi="Arial" w:cs="Arial"/>
        </w:rPr>
      </w:pPr>
      <w:r>
        <w:rPr>
          <w:rFonts w:ascii="Arial" w:hAnsi="Arial" w:cs="Arial"/>
        </w:rPr>
        <w:t>Submit PV module manufacturer’s Request for Warranty form for review and approval.</w:t>
      </w:r>
    </w:p>
    <w:p w:rsidR="00B21C55" w:rsidRDefault="00B21C55" w:rsidP="00E70E90">
      <w:pPr>
        <w:pStyle w:val="PR2"/>
        <w:spacing w:line="276" w:lineRule="auto"/>
        <w:jc w:val="left"/>
        <w:rPr>
          <w:rFonts w:ascii="Arial" w:hAnsi="Arial" w:cs="Arial"/>
        </w:rPr>
      </w:pPr>
      <w:r>
        <w:rPr>
          <w:rFonts w:ascii="Arial" w:hAnsi="Arial" w:cs="Arial"/>
        </w:rPr>
        <w:t>Submit</w:t>
      </w:r>
      <w:r w:rsidR="008D7651">
        <w:rPr>
          <w:rFonts w:ascii="Arial" w:hAnsi="Arial" w:cs="Arial"/>
        </w:rPr>
        <w:t xml:space="preserve"> </w:t>
      </w:r>
      <w:r w:rsidR="003D4CE3">
        <w:rPr>
          <w:rFonts w:ascii="Arial" w:hAnsi="Arial" w:cs="Arial"/>
        </w:rPr>
        <w:t>metal roof system</w:t>
      </w:r>
      <w:r>
        <w:rPr>
          <w:rFonts w:ascii="Arial" w:hAnsi="Arial" w:cs="Arial"/>
        </w:rPr>
        <w:t xml:space="preserve"> manufacturer’s Request for Final Inspection to </w:t>
      </w:r>
      <w:r w:rsidR="00497F6F">
        <w:rPr>
          <w:rFonts w:ascii="Arial" w:hAnsi="Arial" w:cs="Arial"/>
        </w:rPr>
        <w:t>Roof</w:t>
      </w:r>
      <w:r>
        <w:rPr>
          <w:rFonts w:ascii="Arial" w:hAnsi="Arial" w:cs="Arial"/>
        </w:rPr>
        <w:t xml:space="preserve"> manufacturer.</w:t>
      </w:r>
    </w:p>
    <w:p w:rsidR="00B21C55" w:rsidRPr="0063693C" w:rsidRDefault="00B21C55" w:rsidP="00E70E90">
      <w:pPr>
        <w:pStyle w:val="PR2"/>
        <w:spacing w:line="276" w:lineRule="auto"/>
        <w:jc w:val="left"/>
        <w:rPr>
          <w:rFonts w:ascii="Arial" w:hAnsi="Arial" w:cs="Arial"/>
        </w:rPr>
      </w:pPr>
      <w:r>
        <w:rPr>
          <w:rFonts w:ascii="Arial" w:hAnsi="Arial" w:cs="Arial"/>
        </w:rPr>
        <w:t>Su</w:t>
      </w:r>
      <w:r w:rsidR="008D7651">
        <w:rPr>
          <w:rFonts w:ascii="Arial" w:hAnsi="Arial" w:cs="Arial"/>
        </w:rPr>
        <w:t>bmit copies of PV module w</w:t>
      </w:r>
      <w:r>
        <w:rPr>
          <w:rFonts w:ascii="Arial" w:hAnsi="Arial" w:cs="Arial"/>
        </w:rPr>
        <w:t xml:space="preserve">arranty, </w:t>
      </w:r>
      <w:r w:rsidR="008D7651">
        <w:rPr>
          <w:rFonts w:ascii="Arial" w:hAnsi="Arial" w:cs="Arial"/>
        </w:rPr>
        <w:t>Inverter and</w:t>
      </w:r>
      <w:r>
        <w:rPr>
          <w:rFonts w:ascii="Arial" w:hAnsi="Arial" w:cs="Arial"/>
        </w:rPr>
        <w:t xml:space="preserve"> </w:t>
      </w:r>
      <w:r w:rsidR="00497F6F">
        <w:rPr>
          <w:rFonts w:ascii="Arial" w:hAnsi="Arial" w:cs="Arial"/>
        </w:rPr>
        <w:t>Roof</w:t>
      </w:r>
      <w:r>
        <w:rPr>
          <w:rFonts w:ascii="Arial" w:hAnsi="Arial" w:cs="Arial"/>
        </w:rPr>
        <w:t xml:space="preserve"> system warranty to Architect, Consultant and Owner.</w:t>
      </w:r>
    </w:p>
    <w:p w:rsidR="00617AE0" w:rsidRPr="0063693C" w:rsidRDefault="00617AE0" w:rsidP="00E70E90">
      <w:pPr>
        <w:pStyle w:val="ART"/>
        <w:spacing w:line="276" w:lineRule="auto"/>
        <w:jc w:val="left"/>
        <w:rPr>
          <w:rFonts w:ascii="Arial" w:hAnsi="Arial" w:cs="Arial"/>
        </w:rPr>
      </w:pPr>
      <w:r w:rsidRPr="0063693C">
        <w:rPr>
          <w:rFonts w:ascii="Arial" w:hAnsi="Arial" w:cs="Arial"/>
        </w:rPr>
        <w:lastRenderedPageBreak/>
        <w:t>PROTECTION</w:t>
      </w:r>
    </w:p>
    <w:p w:rsidR="00617AE0" w:rsidRPr="00EC7E16" w:rsidRDefault="00617AE0" w:rsidP="00E70E90">
      <w:pPr>
        <w:pStyle w:val="PR1"/>
        <w:tabs>
          <w:tab w:val="clear" w:pos="864"/>
          <w:tab w:val="left" w:pos="846"/>
        </w:tabs>
        <w:spacing w:line="276" w:lineRule="auto"/>
        <w:jc w:val="left"/>
        <w:rPr>
          <w:rFonts w:ascii="Arial" w:hAnsi="Arial" w:cs="Arial"/>
          <w:b/>
          <w:color w:val="2F5496" w:themeColor="accent5" w:themeShade="BF"/>
        </w:rPr>
      </w:pPr>
      <w:r w:rsidRPr="0063693C">
        <w:rPr>
          <w:rFonts w:ascii="Arial" w:hAnsi="Arial" w:cs="Arial"/>
        </w:rPr>
        <w:t xml:space="preserve">Protect installed product from damage during construction in accordance with </w:t>
      </w:r>
      <w:r w:rsidRPr="00EC7E16">
        <w:rPr>
          <w:rFonts w:ascii="Arial" w:hAnsi="Arial" w:cs="Arial"/>
          <w:b/>
          <w:color w:val="2F5496" w:themeColor="accent5" w:themeShade="BF"/>
        </w:rPr>
        <w:t>Section [01 76 00 - Protecting Installed Construction].</w:t>
      </w:r>
    </w:p>
    <w:p w:rsidR="00617AE0" w:rsidRPr="0063693C" w:rsidRDefault="00617AE0" w:rsidP="00E70E90">
      <w:pPr>
        <w:pStyle w:val="PR1"/>
        <w:tabs>
          <w:tab w:val="clear" w:pos="864"/>
          <w:tab w:val="left" w:pos="846"/>
        </w:tabs>
        <w:spacing w:line="276" w:lineRule="auto"/>
        <w:jc w:val="left"/>
        <w:rPr>
          <w:rFonts w:ascii="Arial" w:hAnsi="Arial" w:cs="Arial"/>
        </w:rPr>
      </w:pPr>
      <w:r w:rsidRPr="0063693C">
        <w:rPr>
          <w:rFonts w:ascii="Arial" w:hAnsi="Arial" w:cs="Arial"/>
        </w:rPr>
        <w:t xml:space="preserve">Repair damage to adjacent materials caused by solar </w:t>
      </w:r>
      <w:r w:rsidR="00B21C55">
        <w:rPr>
          <w:rFonts w:ascii="Arial" w:hAnsi="Arial" w:cs="Arial"/>
        </w:rPr>
        <w:t>PV</w:t>
      </w:r>
      <w:r w:rsidRPr="0063693C">
        <w:rPr>
          <w:rFonts w:ascii="Arial" w:hAnsi="Arial" w:cs="Arial"/>
        </w:rPr>
        <w:t xml:space="preserve"> module installation.</w:t>
      </w:r>
    </w:p>
    <w:p w:rsidR="00617AE0" w:rsidRPr="00F85492" w:rsidRDefault="00617AE0" w:rsidP="00954500">
      <w:pPr>
        <w:pStyle w:val="PR1"/>
        <w:tabs>
          <w:tab w:val="clear" w:pos="864"/>
          <w:tab w:val="left" w:pos="846"/>
        </w:tabs>
        <w:spacing w:before="0" w:line="276" w:lineRule="auto"/>
        <w:jc w:val="left"/>
        <w:rPr>
          <w:rFonts w:ascii="Arial" w:hAnsi="Arial" w:cs="Arial"/>
          <w:color w:val="2F5496" w:themeColor="accent5" w:themeShade="BF"/>
        </w:rPr>
      </w:pPr>
      <w:r w:rsidRPr="00F85492">
        <w:rPr>
          <w:rFonts w:ascii="Arial" w:hAnsi="Arial" w:cs="Arial"/>
          <w:color w:val="2F5496" w:themeColor="accent5" w:themeShade="BF"/>
        </w:rPr>
        <w:t>[</w:t>
      </w:r>
      <w:r w:rsidRPr="00F85492">
        <w:rPr>
          <w:rFonts w:ascii="Arial" w:hAnsi="Arial" w:cs="Arial"/>
          <w:b/>
          <w:color w:val="2F5496" w:themeColor="accent5" w:themeShade="BF"/>
        </w:rPr>
        <w:t>______</w:t>
      </w:r>
      <w:r w:rsidRPr="00F85492">
        <w:rPr>
          <w:rFonts w:ascii="Arial" w:hAnsi="Arial" w:cs="Arial"/>
          <w:color w:val="2F5496" w:themeColor="accent5" w:themeShade="BF"/>
        </w:rPr>
        <w:t>].</w:t>
      </w:r>
    </w:p>
    <w:p w:rsidR="00617AE0" w:rsidRPr="0063693C" w:rsidRDefault="00617AE0" w:rsidP="00E70E90">
      <w:pPr>
        <w:pStyle w:val="ART"/>
        <w:spacing w:line="276" w:lineRule="auto"/>
        <w:jc w:val="left"/>
        <w:rPr>
          <w:rFonts w:ascii="Arial" w:hAnsi="Arial" w:cs="Arial"/>
        </w:rPr>
      </w:pPr>
      <w:r w:rsidRPr="0063693C">
        <w:rPr>
          <w:rFonts w:ascii="Arial" w:hAnsi="Arial" w:cs="Arial"/>
        </w:rPr>
        <w:t>MAINTENANCE</w:t>
      </w:r>
    </w:p>
    <w:p w:rsidR="00617AE0" w:rsidRPr="00630451" w:rsidRDefault="00617AE0" w:rsidP="00E70E90">
      <w:pPr>
        <w:pStyle w:val="PR1"/>
        <w:tabs>
          <w:tab w:val="clear" w:pos="864"/>
          <w:tab w:val="left" w:pos="846"/>
        </w:tabs>
        <w:spacing w:line="276" w:lineRule="auto"/>
        <w:jc w:val="left"/>
        <w:rPr>
          <w:rFonts w:ascii="Arial" w:hAnsi="Arial" w:cs="Arial"/>
          <w:b/>
          <w:i/>
          <w:color w:val="2F5496" w:themeColor="accent5" w:themeShade="BF"/>
        </w:rPr>
      </w:pPr>
      <w:r w:rsidRPr="0063693C">
        <w:rPr>
          <w:rFonts w:ascii="Arial" w:hAnsi="Arial" w:cs="Arial"/>
        </w:rPr>
        <w:t xml:space="preserve">Coordinate maintenance requirements with </w:t>
      </w:r>
      <w:r w:rsidRPr="00630451">
        <w:rPr>
          <w:rFonts w:ascii="Arial" w:hAnsi="Arial" w:cs="Arial"/>
          <w:b/>
          <w:i/>
          <w:color w:val="2F5496" w:themeColor="accent5" w:themeShade="BF"/>
        </w:rPr>
        <w:t>Section [01 78 00 - Closeout Submittals] [01 93 13 - Facility Maintenance Procedures] [and] Section [00 78 23 - Operation and Maintenance Data].</w:t>
      </w:r>
    </w:p>
    <w:p w:rsidR="00617AE0" w:rsidRDefault="00617AE0" w:rsidP="00E70E90">
      <w:pPr>
        <w:pStyle w:val="PR1"/>
        <w:tabs>
          <w:tab w:val="clear" w:pos="864"/>
          <w:tab w:val="left" w:pos="846"/>
        </w:tabs>
        <w:spacing w:line="276" w:lineRule="auto"/>
        <w:jc w:val="left"/>
        <w:rPr>
          <w:rFonts w:ascii="Arial" w:hAnsi="Arial" w:cs="Arial"/>
          <w:b/>
          <w:color w:val="2F5496" w:themeColor="accent5" w:themeShade="BF"/>
        </w:rPr>
      </w:pPr>
      <w:r w:rsidRPr="00EC7E16">
        <w:rPr>
          <w:rFonts w:ascii="Arial" w:hAnsi="Arial" w:cs="Arial"/>
          <w:b/>
          <w:color w:val="2F5496" w:themeColor="accent5" w:themeShade="BF"/>
        </w:rPr>
        <w:t>[______].</w:t>
      </w:r>
    </w:p>
    <w:p w:rsidR="007E2EEB" w:rsidRDefault="007E2EEB" w:rsidP="007E2EEB">
      <w:pPr>
        <w:pStyle w:val="PR1"/>
        <w:numPr>
          <w:ilvl w:val="0"/>
          <w:numId w:val="0"/>
        </w:numPr>
        <w:tabs>
          <w:tab w:val="clear" w:pos="864"/>
          <w:tab w:val="left" w:pos="846"/>
        </w:tabs>
        <w:spacing w:line="276" w:lineRule="auto"/>
        <w:ind w:left="864" w:hanging="576"/>
        <w:jc w:val="left"/>
        <w:rPr>
          <w:rFonts w:ascii="Arial" w:hAnsi="Arial" w:cs="Arial"/>
          <w:b/>
          <w:color w:val="2F5496" w:themeColor="accent5" w:themeShade="BF"/>
        </w:rPr>
      </w:pPr>
    </w:p>
    <w:p w:rsidR="007E2EEB" w:rsidRDefault="007E2EEB" w:rsidP="007E2EEB">
      <w:pPr>
        <w:pStyle w:val="PR1"/>
        <w:numPr>
          <w:ilvl w:val="0"/>
          <w:numId w:val="0"/>
        </w:numPr>
        <w:tabs>
          <w:tab w:val="clear" w:pos="864"/>
          <w:tab w:val="left" w:pos="846"/>
        </w:tabs>
        <w:spacing w:line="276" w:lineRule="auto"/>
        <w:ind w:left="864" w:hanging="576"/>
        <w:jc w:val="left"/>
        <w:rPr>
          <w:rFonts w:ascii="Arial" w:hAnsi="Arial" w:cs="Arial"/>
          <w:b/>
          <w:color w:val="2F5496" w:themeColor="accent5" w:themeShade="BF"/>
        </w:rPr>
      </w:pPr>
      <w:r>
        <w:rPr>
          <w:rFonts w:ascii="Arial" w:hAnsi="Arial" w:cs="Arial"/>
          <w:b/>
          <w:color w:val="2F5496" w:themeColor="accent5" w:themeShade="BF"/>
        </w:rPr>
        <w:t>End Section</w:t>
      </w:r>
    </w:p>
    <w:p w:rsidR="007E2EEB" w:rsidRDefault="007E2EEB" w:rsidP="007E2EEB">
      <w:pPr>
        <w:pStyle w:val="PR1"/>
        <w:numPr>
          <w:ilvl w:val="0"/>
          <w:numId w:val="0"/>
        </w:numPr>
        <w:tabs>
          <w:tab w:val="clear" w:pos="864"/>
          <w:tab w:val="left" w:pos="846"/>
        </w:tabs>
        <w:spacing w:line="276" w:lineRule="auto"/>
        <w:ind w:left="864" w:hanging="576"/>
        <w:jc w:val="left"/>
        <w:rPr>
          <w:rFonts w:ascii="Arial" w:hAnsi="Arial" w:cs="Arial"/>
          <w:b/>
          <w:color w:val="2F5496" w:themeColor="accent5" w:themeShade="BF"/>
        </w:rPr>
      </w:pPr>
    </w:p>
    <w:p w:rsidR="007E2EEB" w:rsidRDefault="007E2EEB" w:rsidP="007E2EEB">
      <w:pPr>
        <w:pStyle w:val="PR1"/>
        <w:keepNext/>
        <w:numPr>
          <w:ilvl w:val="0"/>
          <w:numId w:val="0"/>
        </w:numPr>
        <w:tabs>
          <w:tab w:val="clear" w:pos="864"/>
          <w:tab w:val="left" w:pos="846"/>
        </w:tabs>
        <w:spacing w:line="276" w:lineRule="auto"/>
        <w:ind w:left="864" w:hanging="576"/>
        <w:jc w:val="left"/>
      </w:pPr>
      <w:r w:rsidRPr="007E2EEB">
        <w:rPr>
          <w:rFonts w:ascii="Arial" w:hAnsi="Arial" w:cs="Arial"/>
          <w:b/>
          <w:noProof/>
          <w:color w:val="2F5496" w:themeColor="accent5" w:themeShade="BF"/>
        </w:rPr>
        <w:drawing>
          <wp:inline distT="0" distB="0" distL="0" distR="0">
            <wp:extent cx="5225415" cy="286194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25415" cy="2861945"/>
                    </a:xfrm>
                    <a:prstGeom prst="rect">
                      <a:avLst/>
                    </a:prstGeom>
                    <a:noFill/>
                    <a:ln w="9525">
                      <a:noFill/>
                      <a:miter lim="800000"/>
                      <a:headEnd/>
                      <a:tailEnd/>
                    </a:ln>
                  </pic:spPr>
                </pic:pic>
              </a:graphicData>
            </a:graphic>
          </wp:inline>
        </w:drawing>
      </w:r>
    </w:p>
    <w:p w:rsidR="007E2EEB" w:rsidRPr="007E2EEB" w:rsidRDefault="007E2EEB" w:rsidP="007E2EEB">
      <w:pPr>
        <w:pStyle w:val="Caption"/>
        <w:jc w:val="center"/>
        <w:rPr>
          <w:rFonts w:ascii="Arial" w:hAnsi="Arial" w:cs="Arial"/>
          <w:b/>
          <w:i w:val="0"/>
          <w:color w:val="2F5496" w:themeColor="accent5" w:themeShade="BF"/>
          <w:sz w:val="20"/>
          <w:szCs w:val="20"/>
        </w:rPr>
      </w:pPr>
      <w:r w:rsidRPr="007E2EEB">
        <w:rPr>
          <w:rFonts w:ascii="Arial" w:hAnsi="Arial" w:cs="Arial"/>
          <w:b/>
          <w:i w:val="0"/>
          <w:sz w:val="20"/>
          <w:szCs w:val="20"/>
        </w:rPr>
        <w:t>Figure: Typical Ridge Cap Detail</w:t>
      </w:r>
    </w:p>
    <w:p w:rsidR="007E2EEB" w:rsidRDefault="007E2EEB" w:rsidP="007E2EEB">
      <w:pPr>
        <w:pStyle w:val="PR1"/>
        <w:numPr>
          <w:ilvl w:val="0"/>
          <w:numId w:val="0"/>
        </w:numPr>
        <w:tabs>
          <w:tab w:val="clear" w:pos="864"/>
          <w:tab w:val="left" w:pos="846"/>
        </w:tabs>
        <w:spacing w:line="276" w:lineRule="auto"/>
        <w:ind w:left="864" w:hanging="576"/>
        <w:jc w:val="left"/>
        <w:rPr>
          <w:rFonts w:ascii="Arial" w:hAnsi="Arial" w:cs="Arial"/>
          <w:b/>
          <w:color w:val="2F5496" w:themeColor="accent5" w:themeShade="BF"/>
        </w:rPr>
      </w:pPr>
    </w:p>
    <w:p w:rsidR="007E2EEB" w:rsidRPr="0060240F" w:rsidRDefault="007E2EEB" w:rsidP="007E2EEB">
      <w:pPr>
        <w:pStyle w:val="StyleBodyText11pt"/>
        <w:spacing w:before="0" w:after="0" w:line="360" w:lineRule="auto"/>
        <w:rPr>
          <w:rFonts w:cs="Arial"/>
          <w:b/>
          <w:bCs/>
          <w:color w:val="FF0000"/>
          <w:sz w:val="20"/>
          <w:szCs w:val="22"/>
        </w:rPr>
      </w:pPr>
      <w:r w:rsidRPr="0060240F">
        <w:rPr>
          <w:rFonts w:cs="Arial"/>
          <w:b/>
          <w:bCs/>
          <w:color w:val="FF0000"/>
          <w:sz w:val="20"/>
          <w:szCs w:val="22"/>
        </w:rPr>
        <w:t>DO NOT INSTALL THE J-BOX BEHIND THE Z-CLOSURE. THIS WILL SHADE THE FLEX MODULE SOLAR ACTIVE AREA AND AFFECT POWER OUTPUT.  DO NOT PLACE A FASTENER THROUGH THE FLEX MODULE – THIS WILL VOID THE MODULE WARRANTY.</w:t>
      </w:r>
    </w:p>
    <w:p w:rsidR="007E2EEB" w:rsidRPr="00D841A3" w:rsidRDefault="007E2EEB" w:rsidP="007E2EEB">
      <w:pPr>
        <w:pStyle w:val="StyleBodyText11pt"/>
        <w:spacing w:before="0" w:after="0" w:line="360" w:lineRule="auto"/>
        <w:rPr>
          <w:rFonts w:cs="Arial"/>
          <w:b/>
          <w:bCs/>
          <w:i/>
          <w:color w:val="FF0000"/>
          <w:sz w:val="20"/>
          <w:szCs w:val="22"/>
        </w:rPr>
      </w:pPr>
    </w:p>
    <w:p w:rsidR="007E2EEB" w:rsidRPr="0060240F" w:rsidRDefault="007E2EEB" w:rsidP="007E2EEB">
      <w:pPr>
        <w:pStyle w:val="StyleBodyText11pt"/>
        <w:spacing w:before="0" w:after="0" w:line="360" w:lineRule="auto"/>
        <w:rPr>
          <w:rFonts w:cs="Arial"/>
          <w:b/>
          <w:bCs/>
          <w:color w:val="FF0000"/>
          <w:sz w:val="20"/>
          <w:szCs w:val="22"/>
        </w:rPr>
      </w:pPr>
      <w:r w:rsidRPr="0060240F">
        <w:rPr>
          <w:rFonts w:cs="Arial"/>
          <w:b/>
          <w:bCs/>
          <w:color w:val="FF0000"/>
          <w:sz w:val="20"/>
          <w:szCs w:val="22"/>
        </w:rPr>
        <w:lastRenderedPageBreak/>
        <w:t>DRILL A HOLE SIZED THROUGH THE SHEETMETAL Z-CLOSURE TO ALLOW THE CONDUCTOR CABLES INTO THE RIDGE CAP AREA TO BE USED AS A WIRE CHASE.  INSTALL A SPLIT RUBBER GROMMET TO THE SHEETMETAL HOLE TO AVOID DAMAGING THE CABLES AND SEAL THE HOLE WITH A CAULK.</w:t>
      </w:r>
    </w:p>
    <w:p w:rsidR="007E2EEB" w:rsidRDefault="007E2EEB" w:rsidP="007E2EEB">
      <w:pPr>
        <w:pStyle w:val="PR1"/>
        <w:numPr>
          <w:ilvl w:val="0"/>
          <w:numId w:val="0"/>
        </w:numPr>
        <w:tabs>
          <w:tab w:val="clear" w:pos="864"/>
          <w:tab w:val="left" w:pos="846"/>
        </w:tabs>
        <w:spacing w:line="276" w:lineRule="auto"/>
        <w:ind w:left="864" w:hanging="576"/>
        <w:jc w:val="left"/>
        <w:rPr>
          <w:rFonts w:ascii="Arial" w:hAnsi="Arial" w:cs="Arial"/>
          <w:b/>
          <w:color w:val="2F5496" w:themeColor="accent5" w:themeShade="BF"/>
        </w:rPr>
      </w:pPr>
    </w:p>
    <w:p w:rsidR="007E2EEB" w:rsidRDefault="007E2EEB" w:rsidP="007E2EEB">
      <w:pPr>
        <w:pStyle w:val="PR1"/>
        <w:keepNext/>
        <w:numPr>
          <w:ilvl w:val="0"/>
          <w:numId w:val="0"/>
        </w:numPr>
        <w:tabs>
          <w:tab w:val="clear" w:pos="864"/>
          <w:tab w:val="left" w:pos="846"/>
        </w:tabs>
        <w:spacing w:line="276" w:lineRule="auto"/>
        <w:ind w:left="864" w:hanging="576"/>
        <w:jc w:val="left"/>
      </w:pPr>
      <w:r w:rsidRPr="007E2EEB">
        <w:rPr>
          <w:rFonts w:ascii="Arial" w:hAnsi="Arial" w:cs="Arial"/>
          <w:b/>
          <w:noProof/>
          <w:color w:val="2F5496" w:themeColor="accent5" w:themeShade="BF"/>
        </w:rPr>
        <w:drawing>
          <wp:inline distT="0" distB="0" distL="0" distR="0">
            <wp:extent cx="5403215" cy="2933065"/>
            <wp:effectExtent l="19050" t="0" r="698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403215" cy="2933065"/>
                    </a:xfrm>
                    <a:prstGeom prst="rect">
                      <a:avLst/>
                    </a:prstGeom>
                    <a:noFill/>
                    <a:ln w="9525">
                      <a:noFill/>
                      <a:miter lim="800000"/>
                      <a:headEnd/>
                      <a:tailEnd/>
                    </a:ln>
                  </pic:spPr>
                </pic:pic>
              </a:graphicData>
            </a:graphic>
          </wp:inline>
        </w:drawing>
      </w:r>
    </w:p>
    <w:p w:rsidR="007E2EEB" w:rsidRPr="007E2EEB" w:rsidRDefault="007E2EEB" w:rsidP="007E2EEB">
      <w:pPr>
        <w:pStyle w:val="Caption"/>
        <w:jc w:val="center"/>
        <w:rPr>
          <w:rFonts w:ascii="Arial" w:hAnsi="Arial" w:cs="Arial"/>
          <w:b/>
          <w:i w:val="0"/>
          <w:color w:val="2F5496" w:themeColor="accent5" w:themeShade="BF"/>
          <w:sz w:val="20"/>
          <w:szCs w:val="20"/>
        </w:rPr>
      </w:pPr>
      <w:r w:rsidRPr="007E2EEB">
        <w:rPr>
          <w:rFonts w:ascii="Arial" w:hAnsi="Arial" w:cs="Arial"/>
          <w:b/>
          <w:i w:val="0"/>
          <w:sz w:val="20"/>
          <w:szCs w:val="20"/>
        </w:rPr>
        <w:t xml:space="preserve">Figure </w:t>
      </w:r>
      <w:r w:rsidRPr="007E2EEB">
        <w:rPr>
          <w:rFonts w:ascii="Arial" w:hAnsi="Arial" w:cs="Arial"/>
          <w:b/>
          <w:i w:val="0"/>
          <w:sz w:val="20"/>
          <w:szCs w:val="20"/>
        </w:rPr>
        <w:fldChar w:fldCharType="begin"/>
      </w:r>
      <w:r w:rsidRPr="007E2EEB">
        <w:rPr>
          <w:rFonts w:ascii="Arial" w:hAnsi="Arial" w:cs="Arial"/>
          <w:b/>
          <w:i w:val="0"/>
          <w:sz w:val="20"/>
          <w:szCs w:val="20"/>
        </w:rPr>
        <w:instrText xml:space="preserve"> SEQ Figure \* ARABIC </w:instrText>
      </w:r>
      <w:r w:rsidRPr="007E2EEB">
        <w:rPr>
          <w:rFonts w:ascii="Arial" w:hAnsi="Arial" w:cs="Arial"/>
          <w:b/>
          <w:i w:val="0"/>
          <w:sz w:val="20"/>
          <w:szCs w:val="20"/>
        </w:rPr>
        <w:fldChar w:fldCharType="separate"/>
      </w:r>
      <w:r w:rsidRPr="007E2EEB">
        <w:rPr>
          <w:rFonts w:ascii="Arial" w:hAnsi="Arial" w:cs="Arial"/>
          <w:b/>
          <w:i w:val="0"/>
          <w:noProof/>
          <w:sz w:val="20"/>
          <w:szCs w:val="20"/>
        </w:rPr>
        <w:t>1</w:t>
      </w:r>
      <w:r w:rsidRPr="007E2EEB">
        <w:rPr>
          <w:rFonts w:ascii="Arial" w:hAnsi="Arial" w:cs="Arial"/>
          <w:b/>
          <w:i w:val="0"/>
          <w:sz w:val="20"/>
          <w:szCs w:val="20"/>
        </w:rPr>
        <w:fldChar w:fldCharType="end"/>
      </w:r>
      <w:r w:rsidRPr="007E2EEB">
        <w:rPr>
          <w:rFonts w:ascii="Arial" w:hAnsi="Arial" w:cs="Arial"/>
          <w:b/>
          <w:i w:val="0"/>
          <w:sz w:val="20"/>
          <w:szCs w:val="20"/>
        </w:rPr>
        <w:t xml:space="preserve"> Mid</w:t>
      </w:r>
      <w:r>
        <w:rPr>
          <w:rFonts w:ascii="Arial" w:hAnsi="Arial" w:cs="Arial"/>
          <w:b/>
          <w:i w:val="0"/>
          <w:sz w:val="20"/>
          <w:szCs w:val="20"/>
        </w:rPr>
        <w:t>-</w:t>
      </w:r>
      <w:r w:rsidR="00497F6F">
        <w:rPr>
          <w:rFonts w:ascii="Arial" w:hAnsi="Arial" w:cs="Arial"/>
          <w:b/>
          <w:i w:val="0"/>
          <w:sz w:val="20"/>
          <w:szCs w:val="20"/>
        </w:rPr>
        <w:t>Roof</w:t>
      </w:r>
      <w:r w:rsidRPr="007E2EEB">
        <w:rPr>
          <w:rFonts w:ascii="Arial" w:hAnsi="Arial" w:cs="Arial"/>
          <w:b/>
          <w:i w:val="0"/>
          <w:sz w:val="20"/>
          <w:szCs w:val="20"/>
        </w:rPr>
        <w:t xml:space="preserve"> WMS</w:t>
      </w:r>
    </w:p>
    <w:sectPr w:rsidR="007E2EEB" w:rsidRPr="007E2EEB" w:rsidSect="00C646E9">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861" w:rsidRDefault="00545861">
      <w:r>
        <w:separator/>
      </w:r>
    </w:p>
  </w:endnote>
  <w:endnote w:type="continuationSeparator" w:id="0">
    <w:p w:rsidR="00545861" w:rsidRDefault="0054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4A8" w:rsidRDefault="00CE4D8C">
    <w:pPr>
      <w:pStyle w:val="FTR"/>
    </w:pPr>
    <w:r w:rsidRPr="00923244">
      <w:rPr>
        <w:rFonts w:ascii="Arial" w:hAnsi="Arial" w:cs="Arial"/>
        <w:b/>
      </w:rPr>
      <w:t xml:space="preserve">BIPV </w:t>
    </w:r>
    <w:r>
      <w:rPr>
        <w:rFonts w:ascii="Arial" w:hAnsi="Arial" w:cs="Arial"/>
        <w:b/>
      </w:rPr>
      <w:t xml:space="preserve">PV </w:t>
    </w:r>
    <w:r w:rsidRPr="00923244">
      <w:rPr>
        <w:rStyle w:val="NAM"/>
        <w:rFonts w:ascii="Arial" w:hAnsi="Arial" w:cs="Arial"/>
        <w:b/>
      </w:rPr>
      <w:t>SYSTEMS</w:t>
    </w:r>
    <w:r>
      <w:rPr>
        <w:rStyle w:val="NAM"/>
        <w:rFonts w:ascii="Arial" w:hAnsi="Arial" w:cs="Arial"/>
        <w:b/>
      </w:rPr>
      <w:t xml:space="preserve"> OVER </w:t>
    </w:r>
    <w:r w:rsidR="00497F6F">
      <w:rPr>
        <w:rStyle w:val="NAM"/>
        <w:rFonts w:ascii="Arial" w:hAnsi="Arial" w:cs="Arial"/>
        <w:b/>
      </w:rPr>
      <w:t>STANDING</w:t>
    </w:r>
    <w:r>
      <w:rPr>
        <w:rStyle w:val="NAM"/>
        <w:rFonts w:ascii="Arial" w:hAnsi="Arial" w:cs="Arial"/>
        <w:b/>
      </w:rPr>
      <w:t xml:space="preserve"> SEAM </w:t>
    </w:r>
    <w:r w:rsidR="007E2EEB">
      <w:rPr>
        <w:rStyle w:val="NAM"/>
        <w:rFonts w:ascii="Arial" w:hAnsi="Arial" w:cs="Arial"/>
        <w:b/>
      </w:rPr>
      <w:t xml:space="preserve">METAL </w:t>
    </w:r>
    <w:r w:rsidR="00497F6F">
      <w:rPr>
        <w:rStyle w:val="NAM"/>
        <w:rFonts w:ascii="Arial" w:hAnsi="Arial" w:cs="Arial"/>
        <w:b/>
      </w:rPr>
      <w:t>ROOF</w:t>
    </w:r>
    <w:r>
      <w:rPr>
        <w:rStyle w:val="NAM"/>
        <w:rFonts w:ascii="Arial" w:hAnsi="Arial" w:cs="Arial"/>
        <w:b/>
      </w:rPr>
      <w:t xml:space="preserve"> SYSTEMS</w:t>
    </w:r>
    <w:r w:rsidR="00CC34A8">
      <w:tab/>
      <w:t xml:space="preserve">48 14 00 - </w:t>
    </w:r>
    <w:r w:rsidR="00C34AB8">
      <w:fldChar w:fldCharType="begin"/>
    </w:r>
    <w:r w:rsidR="00C34AB8">
      <w:instrText xml:space="preserve"> PAGE </w:instrText>
    </w:r>
    <w:r w:rsidR="00C34AB8">
      <w:fldChar w:fldCharType="separate"/>
    </w:r>
    <w:r w:rsidR="00577849">
      <w:rPr>
        <w:noProof/>
      </w:rPr>
      <w:t>1</w:t>
    </w:r>
    <w:r w:rsidR="00C34AB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861" w:rsidRDefault="00545861">
      <w:r>
        <w:separator/>
      </w:r>
    </w:p>
  </w:footnote>
  <w:footnote w:type="continuationSeparator" w:id="0">
    <w:p w:rsidR="00545861" w:rsidRDefault="00545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68C139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1476"/>
        </w:tabs>
        <w:ind w:left="1476" w:hanging="576"/>
      </w:pPr>
      <w:rPr>
        <w:b w:val="0"/>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2132982"/>
    <w:multiLevelType w:val="hybridMultilevel"/>
    <w:tmpl w:val="D6841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DB23D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0157845"/>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nsid w:val="54BC693D"/>
    <w:multiLevelType w:val="hybridMultilevel"/>
    <w:tmpl w:val="6E3C4DC4"/>
    <w:lvl w:ilvl="0" w:tplc="BB44A6E2">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49017E"/>
    <w:multiLevelType w:val="multilevel"/>
    <w:tmpl w:val="E15E8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453E5C"/>
    <w:multiLevelType w:val="hybridMultilevel"/>
    <w:tmpl w:val="10DC1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00"/>
    <w:rsid w:val="0002252F"/>
    <w:rsid w:val="000A2ECB"/>
    <w:rsid w:val="000C2972"/>
    <w:rsid w:val="000D6197"/>
    <w:rsid w:val="0011169B"/>
    <w:rsid w:val="001338E3"/>
    <w:rsid w:val="001525B1"/>
    <w:rsid w:val="00162338"/>
    <w:rsid w:val="00163E63"/>
    <w:rsid w:val="00172830"/>
    <w:rsid w:val="002059D0"/>
    <w:rsid w:val="00222D8E"/>
    <w:rsid w:val="002312BC"/>
    <w:rsid w:val="002647D0"/>
    <w:rsid w:val="002D614B"/>
    <w:rsid w:val="002E32D2"/>
    <w:rsid w:val="00335B31"/>
    <w:rsid w:val="00347D43"/>
    <w:rsid w:val="00384E92"/>
    <w:rsid w:val="003A14EB"/>
    <w:rsid w:val="003D4CE3"/>
    <w:rsid w:val="003E182C"/>
    <w:rsid w:val="00432A2A"/>
    <w:rsid w:val="00446AF2"/>
    <w:rsid w:val="00462849"/>
    <w:rsid w:val="00497F6F"/>
    <w:rsid w:val="004C0C7F"/>
    <w:rsid w:val="004E1B77"/>
    <w:rsid w:val="00545861"/>
    <w:rsid w:val="00577849"/>
    <w:rsid w:val="005857AD"/>
    <w:rsid w:val="005A6362"/>
    <w:rsid w:val="005F19AC"/>
    <w:rsid w:val="00617AE0"/>
    <w:rsid w:val="0062771A"/>
    <w:rsid w:val="00630451"/>
    <w:rsid w:val="0063693C"/>
    <w:rsid w:val="00697C4A"/>
    <w:rsid w:val="006A263B"/>
    <w:rsid w:val="006A61E0"/>
    <w:rsid w:val="006B4680"/>
    <w:rsid w:val="006C5E71"/>
    <w:rsid w:val="007228FF"/>
    <w:rsid w:val="007705DA"/>
    <w:rsid w:val="00793A89"/>
    <w:rsid w:val="00794504"/>
    <w:rsid w:val="007D3C75"/>
    <w:rsid w:val="007E2EEB"/>
    <w:rsid w:val="0080522C"/>
    <w:rsid w:val="00823DA2"/>
    <w:rsid w:val="00830AFA"/>
    <w:rsid w:val="00835C41"/>
    <w:rsid w:val="00880B5D"/>
    <w:rsid w:val="008C6300"/>
    <w:rsid w:val="008D7651"/>
    <w:rsid w:val="009119C7"/>
    <w:rsid w:val="00923244"/>
    <w:rsid w:val="00954500"/>
    <w:rsid w:val="009B3DA0"/>
    <w:rsid w:val="009C64B5"/>
    <w:rsid w:val="009D1BB1"/>
    <w:rsid w:val="00A30535"/>
    <w:rsid w:val="00A724F8"/>
    <w:rsid w:val="00AA6007"/>
    <w:rsid w:val="00AD09AF"/>
    <w:rsid w:val="00B129B4"/>
    <w:rsid w:val="00B21C55"/>
    <w:rsid w:val="00B44509"/>
    <w:rsid w:val="00B77BC7"/>
    <w:rsid w:val="00B82887"/>
    <w:rsid w:val="00BB3086"/>
    <w:rsid w:val="00BD16BF"/>
    <w:rsid w:val="00BE5206"/>
    <w:rsid w:val="00C34AB8"/>
    <w:rsid w:val="00C646E9"/>
    <w:rsid w:val="00C76181"/>
    <w:rsid w:val="00C95D0E"/>
    <w:rsid w:val="00CC34A8"/>
    <w:rsid w:val="00CE4D8C"/>
    <w:rsid w:val="00D30C12"/>
    <w:rsid w:val="00D51CE9"/>
    <w:rsid w:val="00D61761"/>
    <w:rsid w:val="00D74546"/>
    <w:rsid w:val="00DE2196"/>
    <w:rsid w:val="00DE457E"/>
    <w:rsid w:val="00E05CF7"/>
    <w:rsid w:val="00E31967"/>
    <w:rsid w:val="00E321C5"/>
    <w:rsid w:val="00E45819"/>
    <w:rsid w:val="00E70E90"/>
    <w:rsid w:val="00E873CD"/>
    <w:rsid w:val="00EC7E16"/>
    <w:rsid w:val="00EE64F8"/>
    <w:rsid w:val="00F27E24"/>
    <w:rsid w:val="00F5695D"/>
    <w:rsid w:val="00F85492"/>
    <w:rsid w:val="00FB5689"/>
    <w:rsid w:val="00FC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C646E9"/>
    <w:pPr>
      <w:tabs>
        <w:tab w:val="center" w:pos="4608"/>
        <w:tab w:val="right" w:pos="9360"/>
      </w:tabs>
      <w:suppressAutoHyphens/>
      <w:jc w:val="both"/>
    </w:pPr>
  </w:style>
  <w:style w:type="paragraph" w:customStyle="1" w:styleId="FTR">
    <w:name w:val="FTR"/>
    <w:basedOn w:val="Normal"/>
    <w:rsid w:val="00C646E9"/>
    <w:pPr>
      <w:tabs>
        <w:tab w:val="right" w:pos="9360"/>
      </w:tabs>
      <w:suppressAutoHyphens/>
      <w:jc w:val="both"/>
    </w:pPr>
  </w:style>
  <w:style w:type="paragraph" w:customStyle="1" w:styleId="SCT">
    <w:name w:val="SCT"/>
    <w:basedOn w:val="Normal"/>
    <w:next w:val="PRT"/>
    <w:rsid w:val="00C646E9"/>
    <w:pPr>
      <w:suppressAutoHyphens/>
      <w:spacing w:before="240"/>
      <w:jc w:val="both"/>
    </w:pPr>
  </w:style>
  <w:style w:type="paragraph" w:customStyle="1" w:styleId="PRT">
    <w:name w:val="PRT"/>
    <w:basedOn w:val="Normal"/>
    <w:next w:val="ART"/>
    <w:rsid w:val="00C646E9"/>
    <w:pPr>
      <w:numPr>
        <w:numId w:val="1"/>
      </w:numPr>
      <w:suppressAutoHyphens/>
      <w:spacing w:before="480"/>
      <w:jc w:val="both"/>
      <w:outlineLvl w:val="0"/>
    </w:pPr>
  </w:style>
  <w:style w:type="paragraph" w:customStyle="1" w:styleId="SUT">
    <w:name w:val="SUT"/>
    <w:basedOn w:val="Normal"/>
    <w:next w:val="PR1"/>
    <w:rsid w:val="00C646E9"/>
    <w:pPr>
      <w:numPr>
        <w:ilvl w:val="1"/>
        <w:numId w:val="1"/>
      </w:numPr>
      <w:suppressAutoHyphens/>
      <w:spacing w:before="240"/>
      <w:jc w:val="both"/>
      <w:outlineLvl w:val="0"/>
    </w:pPr>
  </w:style>
  <w:style w:type="paragraph" w:customStyle="1" w:styleId="DST">
    <w:name w:val="DST"/>
    <w:basedOn w:val="Normal"/>
    <w:next w:val="PR1"/>
    <w:rsid w:val="00C646E9"/>
    <w:pPr>
      <w:numPr>
        <w:ilvl w:val="2"/>
        <w:numId w:val="1"/>
      </w:numPr>
      <w:suppressAutoHyphens/>
      <w:spacing w:before="240"/>
      <w:jc w:val="both"/>
      <w:outlineLvl w:val="0"/>
    </w:pPr>
  </w:style>
  <w:style w:type="paragraph" w:customStyle="1" w:styleId="ART">
    <w:name w:val="ART"/>
    <w:basedOn w:val="Normal"/>
    <w:next w:val="PR1"/>
    <w:rsid w:val="00C646E9"/>
    <w:pPr>
      <w:numPr>
        <w:ilvl w:val="3"/>
        <w:numId w:val="1"/>
      </w:numPr>
      <w:suppressAutoHyphens/>
      <w:spacing w:before="480"/>
      <w:jc w:val="both"/>
      <w:outlineLvl w:val="1"/>
    </w:pPr>
  </w:style>
  <w:style w:type="paragraph" w:customStyle="1" w:styleId="PR1">
    <w:name w:val="PR1"/>
    <w:basedOn w:val="Normal"/>
    <w:rsid w:val="00C646E9"/>
    <w:pPr>
      <w:numPr>
        <w:ilvl w:val="4"/>
        <w:numId w:val="1"/>
      </w:numPr>
      <w:tabs>
        <w:tab w:val="clear" w:pos="1026"/>
        <w:tab w:val="left" w:pos="864"/>
      </w:tabs>
      <w:suppressAutoHyphens/>
      <w:spacing w:before="240"/>
      <w:ind w:left="864"/>
      <w:jc w:val="both"/>
      <w:outlineLvl w:val="2"/>
    </w:pPr>
  </w:style>
  <w:style w:type="paragraph" w:customStyle="1" w:styleId="PR2">
    <w:name w:val="PR2"/>
    <w:basedOn w:val="Normal"/>
    <w:rsid w:val="00C646E9"/>
    <w:pPr>
      <w:numPr>
        <w:ilvl w:val="5"/>
        <w:numId w:val="1"/>
      </w:numPr>
      <w:tabs>
        <w:tab w:val="left" w:pos="1440"/>
      </w:tabs>
      <w:suppressAutoHyphens/>
      <w:ind w:left="1440"/>
      <w:jc w:val="both"/>
      <w:outlineLvl w:val="3"/>
    </w:pPr>
  </w:style>
  <w:style w:type="paragraph" w:customStyle="1" w:styleId="PR3">
    <w:name w:val="PR3"/>
    <w:basedOn w:val="Normal"/>
    <w:rsid w:val="00C646E9"/>
    <w:pPr>
      <w:numPr>
        <w:ilvl w:val="6"/>
        <w:numId w:val="1"/>
      </w:numPr>
      <w:suppressAutoHyphens/>
      <w:jc w:val="both"/>
      <w:outlineLvl w:val="4"/>
    </w:pPr>
  </w:style>
  <w:style w:type="paragraph" w:customStyle="1" w:styleId="PR4">
    <w:name w:val="PR4"/>
    <w:basedOn w:val="Normal"/>
    <w:rsid w:val="00C646E9"/>
    <w:pPr>
      <w:numPr>
        <w:ilvl w:val="7"/>
        <w:numId w:val="1"/>
      </w:numPr>
      <w:suppressAutoHyphens/>
      <w:jc w:val="both"/>
      <w:outlineLvl w:val="5"/>
    </w:pPr>
  </w:style>
  <w:style w:type="paragraph" w:customStyle="1" w:styleId="PR5">
    <w:name w:val="PR5"/>
    <w:basedOn w:val="Normal"/>
    <w:rsid w:val="00C646E9"/>
    <w:pPr>
      <w:numPr>
        <w:ilvl w:val="8"/>
        <w:numId w:val="1"/>
      </w:numPr>
      <w:suppressAutoHyphens/>
      <w:jc w:val="both"/>
      <w:outlineLvl w:val="6"/>
    </w:pPr>
  </w:style>
  <w:style w:type="paragraph" w:customStyle="1" w:styleId="TB1">
    <w:name w:val="TB1"/>
    <w:basedOn w:val="Normal"/>
    <w:next w:val="PR1"/>
    <w:rsid w:val="00C646E9"/>
    <w:pPr>
      <w:suppressAutoHyphens/>
      <w:spacing w:before="240"/>
      <w:ind w:left="288"/>
      <w:jc w:val="both"/>
    </w:pPr>
  </w:style>
  <w:style w:type="paragraph" w:customStyle="1" w:styleId="TB2">
    <w:name w:val="TB2"/>
    <w:basedOn w:val="Normal"/>
    <w:next w:val="PR2"/>
    <w:rsid w:val="00C646E9"/>
    <w:pPr>
      <w:suppressAutoHyphens/>
      <w:spacing w:before="240"/>
      <w:ind w:left="864"/>
      <w:jc w:val="both"/>
    </w:pPr>
  </w:style>
  <w:style w:type="paragraph" w:customStyle="1" w:styleId="TB3">
    <w:name w:val="TB3"/>
    <w:basedOn w:val="Normal"/>
    <w:next w:val="PR3"/>
    <w:rsid w:val="00C646E9"/>
    <w:pPr>
      <w:suppressAutoHyphens/>
      <w:spacing w:before="240"/>
      <w:ind w:left="1440"/>
      <w:jc w:val="both"/>
    </w:pPr>
  </w:style>
  <w:style w:type="paragraph" w:customStyle="1" w:styleId="TB4">
    <w:name w:val="TB4"/>
    <w:basedOn w:val="Normal"/>
    <w:next w:val="PR4"/>
    <w:rsid w:val="00C646E9"/>
    <w:pPr>
      <w:suppressAutoHyphens/>
      <w:spacing w:before="240"/>
      <w:ind w:left="2016"/>
      <w:jc w:val="both"/>
    </w:pPr>
  </w:style>
  <w:style w:type="paragraph" w:customStyle="1" w:styleId="TB5">
    <w:name w:val="TB5"/>
    <w:basedOn w:val="Normal"/>
    <w:next w:val="PR5"/>
    <w:rsid w:val="00C646E9"/>
    <w:pPr>
      <w:suppressAutoHyphens/>
      <w:spacing w:before="240"/>
      <w:ind w:left="2592"/>
      <w:jc w:val="both"/>
    </w:pPr>
  </w:style>
  <w:style w:type="paragraph" w:customStyle="1" w:styleId="TF1">
    <w:name w:val="TF1"/>
    <w:basedOn w:val="Normal"/>
    <w:next w:val="TB1"/>
    <w:rsid w:val="00C646E9"/>
    <w:pPr>
      <w:suppressAutoHyphens/>
      <w:spacing w:before="240"/>
      <w:ind w:left="288"/>
      <w:jc w:val="both"/>
    </w:pPr>
  </w:style>
  <w:style w:type="paragraph" w:customStyle="1" w:styleId="TF2">
    <w:name w:val="TF2"/>
    <w:basedOn w:val="Normal"/>
    <w:next w:val="TB2"/>
    <w:rsid w:val="00C646E9"/>
    <w:pPr>
      <w:suppressAutoHyphens/>
      <w:spacing w:before="240"/>
      <w:ind w:left="864"/>
      <w:jc w:val="both"/>
    </w:pPr>
  </w:style>
  <w:style w:type="paragraph" w:customStyle="1" w:styleId="TF3">
    <w:name w:val="TF3"/>
    <w:basedOn w:val="Normal"/>
    <w:next w:val="TB3"/>
    <w:rsid w:val="00C646E9"/>
    <w:pPr>
      <w:suppressAutoHyphens/>
      <w:spacing w:before="240"/>
      <w:ind w:left="1440"/>
      <w:jc w:val="both"/>
    </w:pPr>
  </w:style>
  <w:style w:type="paragraph" w:customStyle="1" w:styleId="TF4">
    <w:name w:val="TF4"/>
    <w:basedOn w:val="Normal"/>
    <w:next w:val="TB4"/>
    <w:rsid w:val="00C646E9"/>
    <w:pPr>
      <w:suppressAutoHyphens/>
      <w:spacing w:before="240"/>
      <w:ind w:left="2016"/>
      <w:jc w:val="both"/>
    </w:pPr>
  </w:style>
  <w:style w:type="paragraph" w:customStyle="1" w:styleId="TF5">
    <w:name w:val="TF5"/>
    <w:basedOn w:val="Normal"/>
    <w:next w:val="TB5"/>
    <w:rsid w:val="00C646E9"/>
    <w:pPr>
      <w:suppressAutoHyphens/>
      <w:spacing w:before="240"/>
      <w:ind w:left="2592"/>
      <w:jc w:val="both"/>
    </w:pPr>
  </w:style>
  <w:style w:type="paragraph" w:customStyle="1" w:styleId="TCH">
    <w:name w:val="TCH"/>
    <w:basedOn w:val="Normal"/>
    <w:rsid w:val="00C646E9"/>
    <w:pPr>
      <w:suppressAutoHyphens/>
    </w:pPr>
  </w:style>
  <w:style w:type="paragraph" w:customStyle="1" w:styleId="TCE">
    <w:name w:val="TCE"/>
    <w:basedOn w:val="Normal"/>
    <w:rsid w:val="00C646E9"/>
    <w:pPr>
      <w:suppressAutoHyphens/>
      <w:ind w:left="144" w:hanging="144"/>
    </w:pPr>
  </w:style>
  <w:style w:type="paragraph" w:customStyle="1" w:styleId="EOS">
    <w:name w:val="EOS"/>
    <w:basedOn w:val="Normal"/>
    <w:rsid w:val="00C646E9"/>
    <w:pPr>
      <w:suppressAutoHyphens/>
      <w:spacing w:before="480"/>
      <w:jc w:val="both"/>
    </w:pPr>
  </w:style>
  <w:style w:type="paragraph" w:customStyle="1" w:styleId="ANT">
    <w:name w:val="ANT"/>
    <w:basedOn w:val="Normal"/>
    <w:rsid w:val="00C646E9"/>
    <w:pPr>
      <w:suppressAutoHyphens/>
      <w:spacing w:before="240"/>
      <w:jc w:val="both"/>
    </w:pPr>
    <w:rPr>
      <w:vanish/>
      <w:color w:val="800080"/>
      <w:u w:val="single"/>
    </w:rPr>
  </w:style>
  <w:style w:type="paragraph" w:customStyle="1" w:styleId="CMT">
    <w:name w:val="CMT"/>
    <w:basedOn w:val="Normal"/>
    <w:rsid w:val="00C646E9"/>
    <w:pPr>
      <w:suppressAutoHyphens/>
      <w:spacing w:before="240"/>
      <w:jc w:val="both"/>
    </w:pPr>
    <w:rPr>
      <w:vanish/>
      <w:color w:val="0000FF"/>
    </w:rPr>
  </w:style>
  <w:style w:type="character" w:customStyle="1" w:styleId="CPR">
    <w:name w:val="CPR"/>
    <w:basedOn w:val="DefaultParagraphFont"/>
    <w:rsid w:val="00C646E9"/>
  </w:style>
  <w:style w:type="character" w:customStyle="1" w:styleId="SPN">
    <w:name w:val="SPN"/>
    <w:basedOn w:val="DefaultParagraphFont"/>
    <w:rsid w:val="00C646E9"/>
  </w:style>
  <w:style w:type="character" w:customStyle="1" w:styleId="SPD">
    <w:name w:val="SPD"/>
    <w:basedOn w:val="DefaultParagraphFont"/>
    <w:rsid w:val="00C646E9"/>
  </w:style>
  <w:style w:type="character" w:customStyle="1" w:styleId="NUM">
    <w:name w:val="NUM"/>
    <w:basedOn w:val="DefaultParagraphFont"/>
    <w:rsid w:val="00C646E9"/>
  </w:style>
  <w:style w:type="character" w:customStyle="1" w:styleId="NAM">
    <w:name w:val="NAM"/>
    <w:basedOn w:val="DefaultParagraphFont"/>
    <w:rsid w:val="00C646E9"/>
  </w:style>
  <w:style w:type="character" w:customStyle="1" w:styleId="SI">
    <w:name w:val="SI"/>
    <w:rsid w:val="00C646E9"/>
    <w:rPr>
      <w:color w:val="008080"/>
    </w:rPr>
  </w:style>
  <w:style w:type="character" w:customStyle="1" w:styleId="IP">
    <w:name w:val="IP"/>
    <w:rsid w:val="00C646E9"/>
    <w:rPr>
      <w:color w:val="FF0000"/>
    </w:rPr>
  </w:style>
  <w:style w:type="character" w:styleId="Hyperlink">
    <w:name w:val="Hyperlink"/>
    <w:basedOn w:val="DefaultParagraphFont"/>
    <w:uiPriority w:val="99"/>
    <w:unhideWhenUsed/>
    <w:rsid w:val="00A30535"/>
    <w:rPr>
      <w:color w:val="0563C1" w:themeColor="hyperlink"/>
      <w:u w:val="single"/>
    </w:rPr>
  </w:style>
  <w:style w:type="paragraph" w:styleId="Header">
    <w:name w:val="header"/>
    <w:basedOn w:val="Normal"/>
    <w:link w:val="HeaderChar"/>
    <w:uiPriority w:val="99"/>
    <w:unhideWhenUsed/>
    <w:rsid w:val="000D6197"/>
    <w:pPr>
      <w:tabs>
        <w:tab w:val="center" w:pos="4680"/>
        <w:tab w:val="right" w:pos="9360"/>
      </w:tabs>
    </w:pPr>
  </w:style>
  <w:style w:type="character" w:customStyle="1" w:styleId="HeaderChar">
    <w:name w:val="Header Char"/>
    <w:basedOn w:val="DefaultParagraphFont"/>
    <w:link w:val="Header"/>
    <w:uiPriority w:val="99"/>
    <w:rsid w:val="000D6197"/>
  </w:style>
  <w:style w:type="paragraph" w:styleId="Footer">
    <w:name w:val="footer"/>
    <w:basedOn w:val="Normal"/>
    <w:link w:val="FooterChar"/>
    <w:uiPriority w:val="99"/>
    <w:unhideWhenUsed/>
    <w:rsid w:val="000D6197"/>
    <w:pPr>
      <w:tabs>
        <w:tab w:val="center" w:pos="4680"/>
        <w:tab w:val="right" w:pos="9360"/>
      </w:tabs>
    </w:pPr>
  </w:style>
  <w:style w:type="character" w:customStyle="1" w:styleId="FooterChar">
    <w:name w:val="Footer Char"/>
    <w:basedOn w:val="DefaultParagraphFont"/>
    <w:link w:val="Footer"/>
    <w:uiPriority w:val="99"/>
    <w:rsid w:val="000D6197"/>
  </w:style>
  <w:style w:type="paragraph" w:styleId="Caption">
    <w:name w:val="caption"/>
    <w:basedOn w:val="Normal"/>
    <w:next w:val="Normal"/>
    <w:uiPriority w:val="35"/>
    <w:unhideWhenUsed/>
    <w:qFormat/>
    <w:rsid w:val="00163E63"/>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47D43"/>
    <w:rPr>
      <w:rFonts w:ascii="Tahoma" w:hAnsi="Tahoma" w:cs="Tahoma"/>
      <w:sz w:val="16"/>
      <w:szCs w:val="16"/>
    </w:rPr>
  </w:style>
  <w:style w:type="character" w:customStyle="1" w:styleId="BalloonTextChar">
    <w:name w:val="Balloon Text Char"/>
    <w:basedOn w:val="DefaultParagraphFont"/>
    <w:link w:val="BalloonText"/>
    <w:uiPriority w:val="99"/>
    <w:semiHidden/>
    <w:rsid w:val="00347D43"/>
    <w:rPr>
      <w:rFonts w:ascii="Tahoma" w:hAnsi="Tahoma" w:cs="Tahoma"/>
      <w:sz w:val="16"/>
      <w:szCs w:val="16"/>
    </w:rPr>
  </w:style>
  <w:style w:type="paragraph" w:styleId="ListParagraph">
    <w:name w:val="List Paragraph"/>
    <w:basedOn w:val="Normal"/>
    <w:uiPriority w:val="34"/>
    <w:qFormat/>
    <w:rsid w:val="005F19AC"/>
    <w:pPr>
      <w:ind w:left="720"/>
      <w:contextualSpacing/>
    </w:pPr>
  </w:style>
  <w:style w:type="paragraph" w:customStyle="1" w:styleId="StyleBodyText11pt">
    <w:name w:val="Style Body Text + 11 pt"/>
    <w:basedOn w:val="BodyText"/>
    <w:uiPriority w:val="99"/>
    <w:rsid w:val="007E2EEB"/>
    <w:pPr>
      <w:spacing w:before="120" w:after="240"/>
      <w:jc w:val="both"/>
    </w:pPr>
    <w:rPr>
      <w:rFonts w:ascii="Arial" w:hAnsi="Arial"/>
      <w:sz w:val="22"/>
      <w:szCs w:val="24"/>
    </w:rPr>
  </w:style>
  <w:style w:type="paragraph" w:styleId="BodyText">
    <w:name w:val="Body Text"/>
    <w:basedOn w:val="Normal"/>
    <w:link w:val="BodyTextChar"/>
    <w:uiPriority w:val="99"/>
    <w:semiHidden/>
    <w:unhideWhenUsed/>
    <w:rsid w:val="007E2EEB"/>
    <w:pPr>
      <w:spacing w:after="120"/>
    </w:pPr>
  </w:style>
  <w:style w:type="character" w:customStyle="1" w:styleId="BodyTextChar">
    <w:name w:val="Body Text Char"/>
    <w:basedOn w:val="DefaultParagraphFont"/>
    <w:link w:val="BodyText"/>
    <w:uiPriority w:val="99"/>
    <w:semiHidden/>
    <w:rsid w:val="007E2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C646E9"/>
    <w:pPr>
      <w:tabs>
        <w:tab w:val="center" w:pos="4608"/>
        <w:tab w:val="right" w:pos="9360"/>
      </w:tabs>
      <w:suppressAutoHyphens/>
      <w:jc w:val="both"/>
    </w:pPr>
  </w:style>
  <w:style w:type="paragraph" w:customStyle="1" w:styleId="FTR">
    <w:name w:val="FTR"/>
    <w:basedOn w:val="Normal"/>
    <w:rsid w:val="00C646E9"/>
    <w:pPr>
      <w:tabs>
        <w:tab w:val="right" w:pos="9360"/>
      </w:tabs>
      <w:suppressAutoHyphens/>
      <w:jc w:val="both"/>
    </w:pPr>
  </w:style>
  <w:style w:type="paragraph" w:customStyle="1" w:styleId="SCT">
    <w:name w:val="SCT"/>
    <w:basedOn w:val="Normal"/>
    <w:next w:val="PRT"/>
    <w:rsid w:val="00C646E9"/>
    <w:pPr>
      <w:suppressAutoHyphens/>
      <w:spacing w:before="240"/>
      <w:jc w:val="both"/>
    </w:pPr>
  </w:style>
  <w:style w:type="paragraph" w:customStyle="1" w:styleId="PRT">
    <w:name w:val="PRT"/>
    <w:basedOn w:val="Normal"/>
    <w:next w:val="ART"/>
    <w:rsid w:val="00C646E9"/>
    <w:pPr>
      <w:numPr>
        <w:numId w:val="1"/>
      </w:numPr>
      <w:suppressAutoHyphens/>
      <w:spacing w:before="480"/>
      <w:jc w:val="both"/>
      <w:outlineLvl w:val="0"/>
    </w:pPr>
  </w:style>
  <w:style w:type="paragraph" w:customStyle="1" w:styleId="SUT">
    <w:name w:val="SUT"/>
    <w:basedOn w:val="Normal"/>
    <w:next w:val="PR1"/>
    <w:rsid w:val="00C646E9"/>
    <w:pPr>
      <w:numPr>
        <w:ilvl w:val="1"/>
        <w:numId w:val="1"/>
      </w:numPr>
      <w:suppressAutoHyphens/>
      <w:spacing w:before="240"/>
      <w:jc w:val="both"/>
      <w:outlineLvl w:val="0"/>
    </w:pPr>
  </w:style>
  <w:style w:type="paragraph" w:customStyle="1" w:styleId="DST">
    <w:name w:val="DST"/>
    <w:basedOn w:val="Normal"/>
    <w:next w:val="PR1"/>
    <w:rsid w:val="00C646E9"/>
    <w:pPr>
      <w:numPr>
        <w:ilvl w:val="2"/>
        <w:numId w:val="1"/>
      </w:numPr>
      <w:suppressAutoHyphens/>
      <w:spacing w:before="240"/>
      <w:jc w:val="both"/>
      <w:outlineLvl w:val="0"/>
    </w:pPr>
  </w:style>
  <w:style w:type="paragraph" w:customStyle="1" w:styleId="ART">
    <w:name w:val="ART"/>
    <w:basedOn w:val="Normal"/>
    <w:next w:val="PR1"/>
    <w:rsid w:val="00C646E9"/>
    <w:pPr>
      <w:numPr>
        <w:ilvl w:val="3"/>
        <w:numId w:val="1"/>
      </w:numPr>
      <w:suppressAutoHyphens/>
      <w:spacing w:before="480"/>
      <w:jc w:val="both"/>
      <w:outlineLvl w:val="1"/>
    </w:pPr>
  </w:style>
  <w:style w:type="paragraph" w:customStyle="1" w:styleId="PR1">
    <w:name w:val="PR1"/>
    <w:basedOn w:val="Normal"/>
    <w:rsid w:val="00C646E9"/>
    <w:pPr>
      <w:numPr>
        <w:ilvl w:val="4"/>
        <w:numId w:val="1"/>
      </w:numPr>
      <w:tabs>
        <w:tab w:val="clear" w:pos="1026"/>
        <w:tab w:val="left" w:pos="864"/>
      </w:tabs>
      <w:suppressAutoHyphens/>
      <w:spacing w:before="240"/>
      <w:ind w:left="864"/>
      <w:jc w:val="both"/>
      <w:outlineLvl w:val="2"/>
    </w:pPr>
  </w:style>
  <w:style w:type="paragraph" w:customStyle="1" w:styleId="PR2">
    <w:name w:val="PR2"/>
    <w:basedOn w:val="Normal"/>
    <w:rsid w:val="00C646E9"/>
    <w:pPr>
      <w:numPr>
        <w:ilvl w:val="5"/>
        <w:numId w:val="1"/>
      </w:numPr>
      <w:tabs>
        <w:tab w:val="left" w:pos="1440"/>
      </w:tabs>
      <w:suppressAutoHyphens/>
      <w:ind w:left="1440"/>
      <w:jc w:val="both"/>
      <w:outlineLvl w:val="3"/>
    </w:pPr>
  </w:style>
  <w:style w:type="paragraph" w:customStyle="1" w:styleId="PR3">
    <w:name w:val="PR3"/>
    <w:basedOn w:val="Normal"/>
    <w:rsid w:val="00C646E9"/>
    <w:pPr>
      <w:numPr>
        <w:ilvl w:val="6"/>
        <w:numId w:val="1"/>
      </w:numPr>
      <w:suppressAutoHyphens/>
      <w:jc w:val="both"/>
      <w:outlineLvl w:val="4"/>
    </w:pPr>
  </w:style>
  <w:style w:type="paragraph" w:customStyle="1" w:styleId="PR4">
    <w:name w:val="PR4"/>
    <w:basedOn w:val="Normal"/>
    <w:rsid w:val="00C646E9"/>
    <w:pPr>
      <w:numPr>
        <w:ilvl w:val="7"/>
        <w:numId w:val="1"/>
      </w:numPr>
      <w:suppressAutoHyphens/>
      <w:jc w:val="both"/>
      <w:outlineLvl w:val="5"/>
    </w:pPr>
  </w:style>
  <w:style w:type="paragraph" w:customStyle="1" w:styleId="PR5">
    <w:name w:val="PR5"/>
    <w:basedOn w:val="Normal"/>
    <w:rsid w:val="00C646E9"/>
    <w:pPr>
      <w:numPr>
        <w:ilvl w:val="8"/>
        <w:numId w:val="1"/>
      </w:numPr>
      <w:suppressAutoHyphens/>
      <w:jc w:val="both"/>
      <w:outlineLvl w:val="6"/>
    </w:pPr>
  </w:style>
  <w:style w:type="paragraph" w:customStyle="1" w:styleId="TB1">
    <w:name w:val="TB1"/>
    <w:basedOn w:val="Normal"/>
    <w:next w:val="PR1"/>
    <w:rsid w:val="00C646E9"/>
    <w:pPr>
      <w:suppressAutoHyphens/>
      <w:spacing w:before="240"/>
      <w:ind w:left="288"/>
      <w:jc w:val="both"/>
    </w:pPr>
  </w:style>
  <w:style w:type="paragraph" w:customStyle="1" w:styleId="TB2">
    <w:name w:val="TB2"/>
    <w:basedOn w:val="Normal"/>
    <w:next w:val="PR2"/>
    <w:rsid w:val="00C646E9"/>
    <w:pPr>
      <w:suppressAutoHyphens/>
      <w:spacing w:before="240"/>
      <w:ind w:left="864"/>
      <w:jc w:val="both"/>
    </w:pPr>
  </w:style>
  <w:style w:type="paragraph" w:customStyle="1" w:styleId="TB3">
    <w:name w:val="TB3"/>
    <w:basedOn w:val="Normal"/>
    <w:next w:val="PR3"/>
    <w:rsid w:val="00C646E9"/>
    <w:pPr>
      <w:suppressAutoHyphens/>
      <w:spacing w:before="240"/>
      <w:ind w:left="1440"/>
      <w:jc w:val="both"/>
    </w:pPr>
  </w:style>
  <w:style w:type="paragraph" w:customStyle="1" w:styleId="TB4">
    <w:name w:val="TB4"/>
    <w:basedOn w:val="Normal"/>
    <w:next w:val="PR4"/>
    <w:rsid w:val="00C646E9"/>
    <w:pPr>
      <w:suppressAutoHyphens/>
      <w:spacing w:before="240"/>
      <w:ind w:left="2016"/>
      <w:jc w:val="both"/>
    </w:pPr>
  </w:style>
  <w:style w:type="paragraph" w:customStyle="1" w:styleId="TB5">
    <w:name w:val="TB5"/>
    <w:basedOn w:val="Normal"/>
    <w:next w:val="PR5"/>
    <w:rsid w:val="00C646E9"/>
    <w:pPr>
      <w:suppressAutoHyphens/>
      <w:spacing w:before="240"/>
      <w:ind w:left="2592"/>
      <w:jc w:val="both"/>
    </w:pPr>
  </w:style>
  <w:style w:type="paragraph" w:customStyle="1" w:styleId="TF1">
    <w:name w:val="TF1"/>
    <w:basedOn w:val="Normal"/>
    <w:next w:val="TB1"/>
    <w:rsid w:val="00C646E9"/>
    <w:pPr>
      <w:suppressAutoHyphens/>
      <w:spacing w:before="240"/>
      <w:ind w:left="288"/>
      <w:jc w:val="both"/>
    </w:pPr>
  </w:style>
  <w:style w:type="paragraph" w:customStyle="1" w:styleId="TF2">
    <w:name w:val="TF2"/>
    <w:basedOn w:val="Normal"/>
    <w:next w:val="TB2"/>
    <w:rsid w:val="00C646E9"/>
    <w:pPr>
      <w:suppressAutoHyphens/>
      <w:spacing w:before="240"/>
      <w:ind w:left="864"/>
      <w:jc w:val="both"/>
    </w:pPr>
  </w:style>
  <w:style w:type="paragraph" w:customStyle="1" w:styleId="TF3">
    <w:name w:val="TF3"/>
    <w:basedOn w:val="Normal"/>
    <w:next w:val="TB3"/>
    <w:rsid w:val="00C646E9"/>
    <w:pPr>
      <w:suppressAutoHyphens/>
      <w:spacing w:before="240"/>
      <w:ind w:left="1440"/>
      <w:jc w:val="both"/>
    </w:pPr>
  </w:style>
  <w:style w:type="paragraph" w:customStyle="1" w:styleId="TF4">
    <w:name w:val="TF4"/>
    <w:basedOn w:val="Normal"/>
    <w:next w:val="TB4"/>
    <w:rsid w:val="00C646E9"/>
    <w:pPr>
      <w:suppressAutoHyphens/>
      <w:spacing w:before="240"/>
      <w:ind w:left="2016"/>
      <w:jc w:val="both"/>
    </w:pPr>
  </w:style>
  <w:style w:type="paragraph" w:customStyle="1" w:styleId="TF5">
    <w:name w:val="TF5"/>
    <w:basedOn w:val="Normal"/>
    <w:next w:val="TB5"/>
    <w:rsid w:val="00C646E9"/>
    <w:pPr>
      <w:suppressAutoHyphens/>
      <w:spacing w:before="240"/>
      <w:ind w:left="2592"/>
      <w:jc w:val="both"/>
    </w:pPr>
  </w:style>
  <w:style w:type="paragraph" w:customStyle="1" w:styleId="TCH">
    <w:name w:val="TCH"/>
    <w:basedOn w:val="Normal"/>
    <w:rsid w:val="00C646E9"/>
    <w:pPr>
      <w:suppressAutoHyphens/>
    </w:pPr>
  </w:style>
  <w:style w:type="paragraph" w:customStyle="1" w:styleId="TCE">
    <w:name w:val="TCE"/>
    <w:basedOn w:val="Normal"/>
    <w:rsid w:val="00C646E9"/>
    <w:pPr>
      <w:suppressAutoHyphens/>
      <w:ind w:left="144" w:hanging="144"/>
    </w:pPr>
  </w:style>
  <w:style w:type="paragraph" w:customStyle="1" w:styleId="EOS">
    <w:name w:val="EOS"/>
    <w:basedOn w:val="Normal"/>
    <w:rsid w:val="00C646E9"/>
    <w:pPr>
      <w:suppressAutoHyphens/>
      <w:spacing w:before="480"/>
      <w:jc w:val="both"/>
    </w:pPr>
  </w:style>
  <w:style w:type="paragraph" w:customStyle="1" w:styleId="ANT">
    <w:name w:val="ANT"/>
    <w:basedOn w:val="Normal"/>
    <w:rsid w:val="00C646E9"/>
    <w:pPr>
      <w:suppressAutoHyphens/>
      <w:spacing w:before="240"/>
      <w:jc w:val="both"/>
    </w:pPr>
    <w:rPr>
      <w:vanish/>
      <w:color w:val="800080"/>
      <w:u w:val="single"/>
    </w:rPr>
  </w:style>
  <w:style w:type="paragraph" w:customStyle="1" w:styleId="CMT">
    <w:name w:val="CMT"/>
    <w:basedOn w:val="Normal"/>
    <w:rsid w:val="00C646E9"/>
    <w:pPr>
      <w:suppressAutoHyphens/>
      <w:spacing w:before="240"/>
      <w:jc w:val="both"/>
    </w:pPr>
    <w:rPr>
      <w:vanish/>
      <w:color w:val="0000FF"/>
    </w:rPr>
  </w:style>
  <w:style w:type="character" w:customStyle="1" w:styleId="CPR">
    <w:name w:val="CPR"/>
    <w:basedOn w:val="DefaultParagraphFont"/>
    <w:rsid w:val="00C646E9"/>
  </w:style>
  <w:style w:type="character" w:customStyle="1" w:styleId="SPN">
    <w:name w:val="SPN"/>
    <w:basedOn w:val="DefaultParagraphFont"/>
    <w:rsid w:val="00C646E9"/>
  </w:style>
  <w:style w:type="character" w:customStyle="1" w:styleId="SPD">
    <w:name w:val="SPD"/>
    <w:basedOn w:val="DefaultParagraphFont"/>
    <w:rsid w:val="00C646E9"/>
  </w:style>
  <w:style w:type="character" w:customStyle="1" w:styleId="NUM">
    <w:name w:val="NUM"/>
    <w:basedOn w:val="DefaultParagraphFont"/>
    <w:rsid w:val="00C646E9"/>
  </w:style>
  <w:style w:type="character" w:customStyle="1" w:styleId="NAM">
    <w:name w:val="NAM"/>
    <w:basedOn w:val="DefaultParagraphFont"/>
    <w:rsid w:val="00C646E9"/>
  </w:style>
  <w:style w:type="character" w:customStyle="1" w:styleId="SI">
    <w:name w:val="SI"/>
    <w:rsid w:val="00C646E9"/>
    <w:rPr>
      <w:color w:val="008080"/>
    </w:rPr>
  </w:style>
  <w:style w:type="character" w:customStyle="1" w:styleId="IP">
    <w:name w:val="IP"/>
    <w:rsid w:val="00C646E9"/>
    <w:rPr>
      <w:color w:val="FF0000"/>
    </w:rPr>
  </w:style>
  <w:style w:type="character" w:styleId="Hyperlink">
    <w:name w:val="Hyperlink"/>
    <w:basedOn w:val="DefaultParagraphFont"/>
    <w:uiPriority w:val="99"/>
    <w:unhideWhenUsed/>
    <w:rsid w:val="00A30535"/>
    <w:rPr>
      <w:color w:val="0563C1" w:themeColor="hyperlink"/>
      <w:u w:val="single"/>
    </w:rPr>
  </w:style>
  <w:style w:type="paragraph" w:styleId="Header">
    <w:name w:val="header"/>
    <w:basedOn w:val="Normal"/>
    <w:link w:val="HeaderChar"/>
    <w:uiPriority w:val="99"/>
    <w:unhideWhenUsed/>
    <w:rsid w:val="000D6197"/>
    <w:pPr>
      <w:tabs>
        <w:tab w:val="center" w:pos="4680"/>
        <w:tab w:val="right" w:pos="9360"/>
      </w:tabs>
    </w:pPr>
  </w:style>
  <w:style w:type="character" w:customStyle="1" w:styleId="HeaderChar">
    <w:name w:val="Header Char"/>
    <w:basedOn w:val="DefaultParagraphFont"/>
    <w:link w:val="Header"/>
    <w:uiPriority w:val="99"/>
    <w:rsid w:val="000D6197"/>
  </w:style>
  <w:style w:type="paragraph" w:styleId="Footer">
    <w:name w:val="footer"/>
    <w:basedOn w:val="Normal"/>
    <w:link w:val="FooterChar"/>
    <w:uiPriority w:val="99"/>
    <w:unhideWhenUsed/>
    <w:rsid w:val="000D6197"/>
    <w:pPr>
      <w:tabs>
        <w:tab w:val="center" w:pos="4680"/>
        <w:tab w:val="right" w:pos="9360"/>
      </w:tabs>
    </w:pPr>
  </w:style>
  <w:style w:type="character" w:customStyle="1" w:styleId="FooterChar">
    <w:name w:val="Footer Char"/>
    <w:basedOn w:val="DefaultParagraphFont"/>
    <w:link w:val="Footer"/>
    <w:uiPriority w:val="99"/>
    <w:rsid w:val="000D6197"/>
  </w:style>
  <w:style w:type="paragraph" w:styleId="Caption">
    <w:name w:val="caption"/>
    <w:basedOn w:val="Normal"/>
    <w:next w:val="Normal"/>
    <w:uiPriority w:val="35"/>
    <w:unhideWhenUsed/>
    <w:qFormat/>
    <w:rsid w:val="00163E63"/>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47D43"/>
    <w:rPr>
      <w:rFonts w:ascii="Tahoma" w:hAnsi="Tahoma" w:cs="Tahoma"/>
      <w:sz w:val="16"/>
      <w:szCs w:val="16"/>
    </w:rPr>
  </w:style>
  <w:style w:type="character" w:customStyle="1" w:styleId="BalloonTextChar">
    <w:name w:val="Balloon Text Char"/>
    <w:basedOn w:val="DefaultParagraphFont"/>
    <w:link w:val="BalloonText"/>
    <w:uiPriority w:val="99"/>
    <w:semiHidden/>
    <w:rsid w:val="00347D43"/>
    <w:rPr>
      <w:rFonts w:ascii="Tahoma" w:hAnsi="Tahoma" w:cs="Tahoma"/>
      <w:sz w:val="16"/>
      <w:szCs w:val="16"/>
    </w:rPr>
  </w:style>
  <w:style w:type="paragraph" w:styleId="ListParagraph">
    <w:name w:val="List Paragraph"/>
    <w:basedOn w:val="Normal"/>
    <w:uiPriority w:val="34"/>
    <w:qFormat/>
    <w:rsid w:val="005F19AC"/>
    <w:pPr>
      <w:ind w:left="720"/>
      <w:contextualSpacing/>
    </w:pPr>
  </w:style>
  <w:style w:type="paragraph" w:customStyle="1" w:styleId="StyleBodyText11pt">
    <w:name w:val="Style Body Text + 11 pt"/>
    <w:basedOn w:val="BodyText"/>
    <w:uiPriority w:val="99"/>
    <w:rsid w:val="007E2EEB"/>
    <w:pPr>
      <w:spacing w:before="120" w:after="240"/>
      <w:jc w:val="both"/>
    </w:pPr>
    <w:rPr>
      <w:rFonts w:ascii="Arial" w:hAnsi="Arial"/>
      <w:sz w:val="22"/>
      <w:szCs w:val="24"/>
    </w:rPr>
  </w:style>
  <w:style w:type="paragraph" w:styleId="BodyText">
    <w:name w:val="Body Text"/>
    <w:basedOn w:val="Normal"/>
    <w:link w:val="BodyTextChar"/>
    <w:uiPriority w:val="99"/>
    <w:semiHidden/>
    <w:unhideWhenUsed/>
    <w:rsid w:val="007E2EEB"/>
    <w:pPr>
      <w:spacing w:after="120"/>
    </w:pPr>
  </w:style>
  <w:style w:type="character" w:customStyle="1" w:styleId="BodyTextChar">
    <w:name w:val="Body Text Char"/>
    <w:basedOn w:val="DefaultParagraphFont"/>
    <w:link w:val="BodyText"/>
    <w:uiPriority w:val="99"/>
    <w:semiHidden/>
    <w:rsid w:val="007E2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asole.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olarraceway.com" TargetMode="External"/><Relationship Id="rId4" Type="http://schemas.openxmlformats.org/officeDocument/2006/relationships/settings" Target="settings.xml"/><Relationship Id="rId9" Type="http://schemas.openxmlformats.org/officeDocument/2006/relationships/hyperlink" Target="http://www.solarRacewa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4221</Words>
  <Characters>23076</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SECTION 263100 - PHOTOVOLTAIC COLLECTORS</vt:lpstr>
    </vt:vector>
  </TitlesOfParts>
  <Company>Microsoft</Company>
  <LinksUpToDate>false</LinksUpToDate>
  <CharactersWithSpaces>27243</CharactersWithSpaces>
  <SharedDoc>false</SharedDoc>
  <HLinks>
    <vt:vector size="18" baseType="variant">
      <vt:variant>
        <vt:i4>3276802</vt:i4>
      </vt:variant>
      <vt:variant>
        <vt:i4>6</vt:i4>
      </vt:variant>
      <vt:variant>
        <vt:i4>0</vt:i4>
      </vt:variant>
      <vt:variant>
        <vt:i4>5</vt:i4>
      </vt:variant>
      <vt:variant>
        <vt:lpwstr>mailto:info@solarraceway.com</vt:lpwstr>
      </vt:variant>
      <vt:variant>
        <vt:lpwstr/>
      </vt:variant>
      <vt:variant>
        <vt:i4>5046351</vt:i4>
      </vt:variant>
      <vt:variant>
        <vt:i4>3</vt:i4>
      </vt:variant>
      <vt:variant>
        <vt:i4>0</vt:i4>
      </vt:variant>
      <vt:variant>
        <vt:i4>5</vt:i4>
      </vt:variant>
      <vt:variant>
        <vt:lpwstr>http://www.solarraceway.com/</vt:lpwstr>
      </vt:variant>
      <vt:variant>
        <vt:lpwstr/>
      </vt:variant>
      <vt:variant>
        <vt:i4>2293863</vt:i4>
      </vt:variant>
      <vt:variant>
        <vt:i4>0</vt:i4>
      </vt:variant>
      <vt:variant>
        <vt:i4>0</vt:i4>
      </vt:variant>
      <vt:variant>
        <vt:i4>5</vt:i4>
      </vt:variant>
      <vt:variant>
        <vt:lpwstr>http://www.miasole.com/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263100 - PHOTOVOLTAIC COLLECTORS</dc:title>
  <dc:subject>PHOTOVOLTAIC COLLECTORS</dc:subject>
  <dc:creator>ARCOM, Inc.</dc:creator>
  <cp:keywords>BAS-12345-MS80</cp:keywords>
  <cp:lastModifiedBy>Rollins, Karen</cp:lastModifiedBy>
  <cp:revision>2</cp:revision>
  <dcterms:created xsi:type="dcterms:W3CDTF">2016-05-17T19:51:00Z</dcterms:created>
  <dcterms:modified xsi:type="dcterms:W3CDTF">2016-05-17T19:51:00Z</dcterms:modified>
</cp:coreProperties>
</file>